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A8" w:rsidRPr="009A3FA8" w:rsidRDefault="009A3FA8" w:rsidP="009A3FA8">
      <w:pPr>
        <w:spacing w:after="0" w:line="240" w:lineRule="auto"/>
        <w:jc w:val="center"/>
        <w:rPr>
          <w:rFonts w:ascii="Times New Roman" w:eastAsia="Times New Roman" w:hAnsi="Times New Roman" w:cs="Times New Roman"/>
          <w:b/>
          <w:bCs/>
          <w:color w:val="000000"/>
          <w:sz w:val="36"/>
          <w:szCs w:val="36"/>
          <w:u w:val="single"/>
        </w:rPr>
      </w:pPr>
      <w:r w:rsidRPr="009A3FA8">
        <w:rPr>
          <w:rFonts w:ascii="Palatino" w:eastAsia="Times New Roman" w:hAnsi="Palatino" w:cs="Times New Roman"/>
          <w:b/>
          <w:bCs/>
          <w:color w:val="000000"/>
          <w:sz w:val="36"/>
          <w:szCs w:val="36"/>
          <w:u w:val="single"/>
        </w:rPr>
        <w:t>PSYCHOLOGY OF PEACE AND CONFLICT RESOLUTION</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CR 518, 4 credits                                                                   Mondays, 5:30 PM- 9:00 PM</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Winter Term, 2010                                                              </w:t>
      </w:r>
    </w:p>
    <w:p w:rsidR="009A3FA8" w:rsidRPr="009A3FA8" w:rsidRDefault="009A3FA8" w:rsidP="009A3FA8">
      <w:pPr>
        <w:keepNext/>
        <w:spacing w:after="0" w:line="240" w:lineRule="auto"/>
        <w:jc w:val="center"/>
        <w:outlineLvl w:val="0"/>
        <w:rPr>
          <w:rFonts w:ascii="Times New Roman" w:eastAsia="Times New Roman" w:hAnsi="Times New Roman" w:cs="Times New Roman"/>
          <w:b/>
          <w:bCs/>
          <w:color w:val="000000"/>
          <w:kern w:val="36"/>
          <w:sz w:val="36"/>
          <w:szCs w:val="36"/>
        </w:rPr>
      </w:pPr>
      <w:r w:rsidRPr="009A3FA8">
        <w:rPr>
          <w:rFonts w:ascii="Palatino" w:eastAsia="Times New Roman" w:hAnsi="Palatino" w:cs="Times New Roman"/>
          <w:b/>
          <w:bCs/>
          <w:color w:val="000000"/>
          <w:kern w:val="36"/>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8"/>
          <w:szCs w:val="28"/>
          <w:u w:val="single"/>
        </w:rPr>
        <w:t>Professor: </w:t>
      </w:r>
      <w:r w:rsidRPr="009A3FA8">
        <w:rPr>
          <w:rFonts w:ascii="Palatino" w:eastAsia="Times New Roman" w:hAnsi="Palatino" w:cs="Times New Roman"/>
          <w:color w:val="000000"/>
          <w:sz w:val="24"/>
          <w:szCs w:val="24"/>
        </w:rPr>
        <w:t>Dr. Barbara Tint</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Office Hours: By appointment                                           Phone: (503) 725-3505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Office: 235 Neuberger Hall, PSU                                      email: tint@pdx.edu</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8"/>
          <w:szCs w:val="28"/>
          <w:u w:val="single"/>
        </w:rPr>
        <w:t>Required Texts: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Christie, D. et al. </w:t>
      </w:r>
      <w:r w:rsidRPr="009A3FA8">
        <w:rPr>
          <w:rFonts w:ascii="Palatino" w:eastAsia="Times New Roman" w:hAnsi="Palatino" w:cs="Times New Roman"/>
          <w:color w:val="000000"/>
          <w:sz w:val="24"/>
          <w:szCs w:val="24"/>
          <w:u w:val="single"/>
        </w:rPr>
        <w:t>Peace, Conflict and Violence:</w:t>
      </w: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http://academic.marion.ohio-state.edu/dchristie/Peace%20Psychology%20Book.html</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Course Packet                                                                      Smart Copy</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Selected Additional Readings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8"/>
          <w:szCs w:val="28"/>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8"/>
          <w:szCs w:val="28"/>
          <w:u w:val="single"/>
        </w:rPr>
        <w:t>Course Description:</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The field of conflict resolution is one that draws from a variety of interdisciplinary arenas and perspectives.  A great deal of the foundational thinking and practices within the sphere of conflict resolution roots in psychology, particularly, social psychology.  This class will explore a historically grounded, contextualized perspective on the psychological dimensions of intra-personal, interpersonal, intra-group and inter-group conflict. It is intended to provide an overview of issues related to human aggression, conflict, violence and peace based on the premise that an understanding of these issues can contribute to a greater ability to reduce conflict and build peace between individuals, groups and societies.  In this capacity, we will examine a variety of psychological concepts and how they relate to both the theory and practice of conflict resolution.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keepNext/>
        <w:spacing w:after="0" w:line="240" w:lineRule="auto"/>
        <w:jc w:val="both"/>
        <w:outlineLvl w:val="6"/>
        <w:rPr>
          <w:rFonts w:ascii="Times New Roman" w:eastAsia="Times New Roman" w:hAnsi="Times New Roman" w:cs="Times New Roman"/>
          <w:b/>
          <w:bCs/>
          <w:color w:val="000000"/>
          <w:sz w:val="24"/>
          <w:szCs w:val="24"/>
        </w:rPr>
      </w:pPr>
      <w:r w:rsidRPr="009A3FA8">
        <w:rPr>
          <w:rFonts w:ascii="Times New Roman" w:eastAsia="Times New Roman" w:hAnsi="Times New Roman" w:cs="Times New Roman"/>
          <w:b/>
          <w:bCs/>
          <w:color w:val="000000"/>
          <w:sz w:val="28"/>
          <w:szCs w:val="28"/>
        </w:rPr>
        <w:t> </w:t>
      </w:r>
    </w:p>
    <w:p w:rsidR="009A3FA8" w:rsidRPr="009A3FA8" w:rsidRDefault="009A3FA8" w:rsidP="009A3FA8">
      <w:pPr>
        <w:keepNext/>
        <w:spacing w:after="0" w:line="240" w:lineRule="auto"/>
        <w:jc w:val="both"/>
        <w:outlineLvl w:val="6"/>
        <w:rPr>
          <w:rFonts w:ascii="Times New Roman" w:eastAsia="Times New Roman" w:hAnsi="Times New Roman" w:cs="Times New Roman"/>
          <w:b/>
          <w:bCs/>
          <w:color w:val="000000"/>
          <w:sz w:val="24"/>
          <w:szCs w:val="24"/>
        </w:rPr>
      </w:pPr>
      <w:r w:rsidRPr="009A3FA8">
        <w:rPr>
          <w:rFonts w:ascii="Times New Roman" w:eastAsia="Times New Roman" w:hAnsi="Times New Roman" w:cs="Times New Roman"/>
          <w:b/>
          <w:bCs/>
          <w:color w:val="000000"/>
          <w:sz w:val="28"/>
          <w:szCs w:val="28"/>
          <w:u w:val="single"/>
        </w:rPr>
        <w:t>Classroom Methodology</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xml:space="preserve">This course will use a multi-modal methodology that includes lectures, multimedia presentations, small group discussions, large group dialogue, role plays followed by group reflection, group presentations, case study analysis and reflection on critical </w:t>
      </w:r>
      <w:r w:rsidRPr="009A3FA8">
        <w:rPr>
          <w:rFonts w:ascii="Palatino" w:eastAsia="Times New Roman" w:hAnsi="Palatino" w:cs="Times New Roman"/>
          <w:color w:val="000000"/>
          <w:sz w:val="24"/>
          <w:szCs w:val="24"/>
        </w:rPr>
        <w:lastRenderedPageBreak/>
        <w:t>issues related to peace, conflict and violence.  As conflict resolution work itself requires flexibility and attention to process dynamics, the class will model the ability to do just this as the need arises.  In this regard, students are encouraged to be active participants in the evolution of the class.  The goal for this class is to be informative, challenging, stimulating and fun.</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keepNext/>
        <w:spacing w:after="0" w:line="240" w:lineRule="auto"/>
        <w:jc w:val="both"/>
        <w:outlineLvl w:val="6"/>
        <w:rPr>
          <w:rFonts w:ascii="Times New Roman" w:eastAsia="Times New Roman" w:hAnsi="Times New Roman" w:cs="Times New Roman"/>
          <w:b/>
          <w:bCs/>
          <w:color w:val="000000"/>
          <w:sz w:val="24"/>
          <w:szCs w:val="24"/>
        </w:rPr>
      </w:pPr>
      <w:r w:rsidRPr="009A3FA8">
        <w:rPr>
          <w:rFonts w:ascii="Times New Roman" w:eastAsia="Times New Roman" w:hAnsi="Times New Roman" w:cs="Times New Roman"/>
          <w:b/>
          <w:bCs/>
          <w:color w:val="000000"/>
          <w:sz w:val="28"/>
          <w:szCs w:val="28"/>
        </w:rPr>
        <w:t> </w:t>
      </w:r>
    </w:p>
    <w:p w:rsidR="009A3FA8" w:rsidRPr="009A3FA8" w:rsidRDefault="009A3FA8" w:rsidP="009A3FA8">
      <w:pPr>
        <w:keepNext/>
        <w:spacing w:after="0" w:line="240" w:lineRule="auto"/>
        <w:jc w:val="both"/>
        <w:outlineLvl w:val="6"/>
        <w:rPr>
          <w:rFonts w:ascii="Times New Roman" w:eastAsia="Times New Roman" w:hAnsi="Times New Roman" w:cs="Times New Roman"/>
          <w:b/>
          <w:bCs/>
          <w:color w:val="000000"/>
          <w:sz w:val="24"/>
          <w:szCs w:val="24"/>
        </w:rPr>
      </w:pPr>
      <w:r w:rsidRPr="009A3FA8">
        <w:rPr>
          <w:rFonts w:ascii="Times New Roman" w:eastAsia="Times New Roman" w:hAnsi="Times New Roman" w:cs="Times New Roman"/>
          <w:b/>
          <w:bCs/>
          <w:color w:val="000000"/>
          <w:sz w:val="28"/>
          <w:szCs w:val="28"/>
          <w:u w:val="single"/>
        </w:rPr>
        <w:t>Intended Learning Outcomes:</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Capacities to Be Developed:  </w:t>
      </w:r>
      <w:r w:rsidRPr="009A3FA8">
        <w:rPr>
          <w:rFonts w:ascii="Palatino" w:eastAsia="Times New Roman" w:hAnsi="Palatino" w:cs="Times New Roman"/>
          <w:color w:val="000000"/>
          <w:sz w:val="24"/>
          <w:szCs w:val="24"/>
        </w:rPr>
        <w:t>This class is intended to increase students’ capacities in both knowledge and skills related to conflict resolution.  As a learning community we will be attempting to practice and model the concepts that we are studying.  Some of the capacities that will enhance this learning experience include:</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numPr>
          <w:ilvl w:val="0"/>
          <w:numId w:val="1"/>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Capacity to integrate personal experiences and values with the theories and concepts discussed</w:t>
      </w:r>
    </w:p>
    <w:p w:rsidR="009A3FA8" w:rsidRPr="009A3FA8" w:rsidRDefault="009A3FA8" w:rsidP="009A3FA8">
      <w:pPr>
        <w:numPr>
          <w:ilvl w:val="0"/>
          <w:numId w:val="1"/>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Capacity for reflective learning and engagement</w:t>
      </w:r>
    </w:p>
    <w:p w:rsidR="009A3FA8" w:rsidRPr="009A3FA8" w:rsidRDefault="009A3FA8" w:rsidP="009A3FA8">
      <w:pPr>
        <w:numPr>
          <w:ilvl w:val="0"/>
          <w:numId w:val="1"/>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Capacity for openness and respect towards diverse cultures, opinions and orientations</w:t>
      </w:r>
    </w:p>
    <w:p w:rsidR="009A3FA8" w:rsidRPr="009A3FA8" w:rsidRDefault="009A3FA8" w:rsidP="009A3FA8">
      <w:pPr>
        <w:numPr>
          <w:ilvl w:val="0"/>
          <w:numId w:val="1"/>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Capacity for making theoretical and practical connections across disciplines </w:t>
      </w:r>
    </w:p>
    <w:p w:rsidR="009A3FA8" w:rsidRPr="009A3FA8" w:rsidRDefault="009A3FA8" w:rsidP="009A3FA8">
      <w:pPr>
        <w:numPr>
          <w:ilvl w:val="0"/>
          <w:numId w:val="1"/>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Capacity for identifying and challenging hidden assumptions</w:t>
      </w:r>
    </w:p>
    <w:p w:rsidR="009A3FA8" w:rsidRPr="009A3FA8" w:rsidRDefault="009A3FA8" w:rsidP="009A3FA8">
      <w:pPr>
        <w:numPr>
          <w:ilvl w:val="0"/>
          <w:numId w:val="1"/>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Capacity for empathy, caring and compassion related to local as well as global issues</w:t>
      </w:r>
    </w:p>
    <w:p w:rsidR="009A3FA8" w:rsidRPr="009A3FA8" w:rsidRDefault="009A3FA8" w:rsidP="009A3FA8">
      <w:pPr>
        <w:spacing w:after="0" w:line="240" w:lineRule="auto"/>
        <w:ind w:left="360"/>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Learning Objectives: </w:t>
      </w:r>
      <w:r w:rsidRPr="009A3FA8">
        <w:rPr>
          <w:rFonts w:ascii="Palatino" w:eastAsia="Times New Roman" w:hAnsi="Palatino" w:cs="Times New Roman"/>
          <w:color w:val="000000"/>
          <w:sz w:val="24"/>
          <w:szCs w:val="24"/>
        </w:rPr>
        <w:t>In addition to the capacities listed above, there are certain objectives built into this class.  These include:</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numPr>
          <w:ilvl w:val="0"/>
          <w:numId w:val="2"/>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To increase understanding of the psychological causes and consequences of conflict at levels ranging from the interpersonal to the international.</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numPr>
          <w:ilvl w:val="0"/>
          <w:numId w:val="3"/>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To increase understanding of the psychological and symmetrical connections between conflict and peace.</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numPr>
          <w:ilvl w:val="0"/>
          <w:numId w:val="4"/>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To increase understanding of differing dimensions of violence and peace within individual and structural domains.</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numPr>
          <w:ilvl w:val="0"/>
          <w:numId w:val="5"/>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To strengthen skills in applying psychological principles and tools to the prevention of destructive conflict and the construction of peace in diverse contexts.</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numPr>
          <w:ilvl w:val="0"/>
          <w:numId w:val="6"/>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lastRenderedPageBreak/>
        <w:t>To stimulate critical reflection on the values implicit in psychological approaches to conflict, violence and peace.</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numPr>
          <w:ilvl w:val="0"/>
          <w:numId w:val="7"/>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To strengthen skills of collaborative problem solving and communication regarding practical problems of peacebuilding.</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numPr>
          <w:ilvl w:val="0"/>
          <w:numId w:val="8"/>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To learn the processes of and engage in constructive dialogue on the implications of the psychology of conflict, violence and peace.</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numPr>
          <w:ilvl w:val="0"/>
          <w:numId w:val="9"/>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To stimulate deep reflection on the link between one’s own development, personality and behavior and the construction of peace at multiple levels.</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numPr>
          <w:ilvl w:val="0"/>
          <w:numId w:val="10"/>
        </w:num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To make strong links between theory and practice in the understanding of the psychology of conflict resolution.</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8"/>
          <w:szCs w:val="28"/>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8"/>
          <w:szCs w:val="28"/>
          <w:u w:val="single"/>
        </w:rPr>
        <w:t>Class Expectations: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This class is designed to be highly interactive, so that class attendance and participation will be an integral component of your grade.  If you are late or absent, the whole class is impacted.  Full and timely attendance is expected and unexcused absences will count against your grade.  Weekly reading must be completed in order to fully participate in class discussions.  Evaluation will be based on the degree and quality of class participation and the successful completion of class assignments.  Incompletes are not an option except in cases of extenuating circumstances.  Incompletes must be negotiated with the professor and a deadline set for completion of all work.</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8"/>
          <w:szCs w:val="28"/>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8"/>
          <w:szCs w:val="28"/>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8"/>
          <w:szCs w:val="28"/>
          <w:u w:val="single"/>
        </w:rPr>
        <w:t>Assignments:</w:t>
      </w:r>
    </w:p>
    <w:p w:rsidR="009A3FA8" w:rsidRPr="009A3FA8" w:rsidRDefault="009A3FA8" w:rsidP="009A3FA8">
      <w:pPr>
        <w:spacing w:after="0" w:line="240" w:lineRule="auto"/>
        <w:ind w:left="360"/>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ind w:left="720" w:hanging="360"/>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1)</w:t>
      </w:r>
      <w:r w:rsidRPr="009A3FA8">
        <w:rPr>
          <w:rFonts w:ascii="Times New Roman" w:eastAsia="Times New Roman" w:hAnsi="Times New Roman" w:cs="Times New Roman"/>
          <w:color w:val="000000"/>
          <w:sz w:val="14"/>
          <w:szCs w:val="14"/>
        </w:rPr>
        <w:t>    </w:t>
      </w:r>
      <w:r w:rsidRPr="009A3FA8">
        <w:rPr>
          <w:rFonts w:ascii="Palatino" w:eastAsia="Times New Roman" w:hAnsi="Palatino" w:cs="Times New Roman"/>
          <w:color w:val="000000"/>
          <w:sz w:val="24"/>
          <w:szCs w:val="24"/>
        </w:rPr>
        <w:t>As part of your class experience, you will be participating in a group project.  This project will be on the subject of one of the four sections in your textbook, </w:t>
      </w:r>
      <w:r w:rsidRPr="009A3FA8">
        <w:rPr>
          <w:rFonts w:ascii="Palatino" w:eastAsia="Times New Roman" w:hAnsi="Palatino" w:cs="Times New Roman"/>
          <w:i/>
          <w:iCs/>
          <w:color w:val="000000"/>
          <w:sz w:val="24"/>
          <w:szCs w:val="24"/>
        </w:rPr>
        <w:t>Peace, Conflict and Violence</w:t>
      </w:r>
      <w:r w:rsidRPr="009A3FA8">
        <w:rPr>
          <w:rFonts w:ascii="Palatino" w:eastAsia="Times New Roman" w:hAnsi="Palatino" w:cs="Times New Roman"/>
          <w:color w:val="000000"/>
          <w:sz w:val="24"/>
          <w:szCs w:val="24"/>
        </w:rPr>
        <w:t>.  As a group, you will be expected to work together to study the topic and prepare both a class presentation and a written paper.  You are to meet as a group a </w:t>
      </w:r>
      <w:r w:rsidRPr="009A3FA8">
        <w:rPr>
          <w:rFonts w:ascii="Palatino" w:eastAsia="Times New Roman" w:hAnsi="Palatino" w:cs="Times New Roman"/>
          <w:b/>
          <w:bCs/>
          <w:color w:val="000000"/>
          <w:sz w:val="24"/>
          <w:szCs w:val="24"/>
        </w:rPr>
        <w:t>minimum</w:t>
      </w:r>
      <w:r w:rsidRPr="009A3FA8">
        <w:rPr>
          <w:rFonts w:ascii="Palatino" w:eastAsia="Times New Roman" w:hAnsi="Palatino" w:cs="Times New Roman"/>
          <w:color w:val="000000"/>
          <w:sz w:val="24"/>
          <w:szCs w:val="24"/>
        </w:rPr>
        <w:t> of three times outside of class.  The class presentation can be in whatever form you collectively choose (i.e. direct presentation, discussion, role play, combination of above) as long as it successfully communicates the essence and important components of the topic you are presenting. One grade will be given to all members of the group. </w:t>
      </w:r>
    </w:p>
    <w:p w:rsidR="009A3FA8" w:rsidRPr="009A3FA8" w:rsidRDefault="009A3FA8" w:rsidP="009A3FA8">
      <w:pPr>
        <w:spacing w:after="0" w:line="240" w:lineRule="auto"/>
        <w:ind w:left="360"/>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ind w:left="720" w:hanging="360"/>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2)</w:t>
      </w:r>
      <w:r w:rsidRPr="009A3FA8">
        <w:rPr>
          <w:rFonts w:ascii="Times New Roman" w:eastAsia="Times New Roman" w:hAnsi="Times New Roman" w:cs="Times New Roman"/>
          <w:color w:val="000000"/>
          <w:sz w:val="14"/>
          <w:szCs w:val="14"/>
        </w:rPr>
        <w:t>    </w:t>
      </w:r>
      <w:r w:rsidRPr="009A3FA8">
        <w:rPr>
          <w:rFonts w:ascii="Palatino" w:eastAsia="Times New Roman" w:hAnsi="Palatino" w:cs="Times New Roman"/>
          <w:color w:val="000000"/>
          <w:sz w:val="24"/>
          <w:szCs w:val="24"/>
        </w:rPr>
        <w:t xml:space="preserve">During the term, there will be a mid-term paper (4-5 pages) addressing the reading and the concepts covered in class.  You may choose topics based on the content that has been covered in class up until that point.  You are expected to </w:t>
      </w:r>
      <w:r w:rsidRPr="009A3FA8">
        <w:rPr>
          <w:rFonts w:ascii="Palatino" w:eastAsia="Times New Roman" w:hAnsi="Palatino" w:cs="Times New Roman"/>
          <w:color w:val="000000"/>
          <w:sz w:val="24"/>
          <w:szCs w:val="24"/>
        </w:rPr>
        <w:lastRenderedPageBreak/>
        <w:t>offer your evaluative comments on these topics and reference relevant reading. Papers are to be in APA format and will be evaluated both for content and quality of writing.</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ind w:left="720" w:hanging="360"/>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3)</w:t>
      </w:r>
      <w:r w:rsidRPr="009A3FA8">
        <w:rPr>
          <w:rFonts w:ascii="Times New Roman" w:eastAsia="Times New Roman" w:hAnsi="Times New Roman" w:cs="Times New Roman"/>
          <w:color w:val="000000"/>
          <w:sz w:val="14"/>
          <w:szCs w:val="14"/>
        </w:rPr>
        <w:t>    </w:t>
      </w:r>
      <w:r w:rsidRPr="009A3FA8">
        <w:rPr>
          <w:rFonts w:ascii="Palatino" w:eastAsia="Times New Roman" w:hAnsi="Palatino" w:cs="Times New Roman"/>
          <w:color w:val="000000"/>
          <w:sz w:val="24"/>
          <w:szCs w:val="24"/>
        </w:rPr>
        <w:t>Your final paper will be a reflection paper exploring the concepts covered in class and your increased awareness of these concepts as they relate to your personal experiences and your role as a conflict resolver. How will knowing more about these issues impact your own life and your professional work? Be specific and use illustrating examples. Reference relevant reading as well in this paper. Papers will be due by March 10 at 4 PM.</w:t>
      </w:r>
    </w:p>
    <w:p w:rsidR="009A3FA8" w:rsidRPr="009A3FA8" w:rsidRDefault="009A3FA8" w:rsidP="009A3FA8">
      <w:pPr>
        <w:spacing w:after="0" w:line="240" w:lineRule="auto"/>
        <w:ind w:left="360"/>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8"/>
          <w:szCs w:val="28"/>
          <w:u w:val="single"/>
        </w:rPr>
        <w:t>Evaluation:</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As this class is designed to emphasize both process and content, evaluation will be based on a combination of factors related to your participation.  Your grade will be assessed as follows: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Attendance and Participation:                    30%</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Mid-term Paper:                                           20%</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Group Project:                                              30%</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Final Paper:                                                   20%</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ind w:left="1080" w:hanging="720"/>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8"/>
          <w:szCs w:val="28"/>
          <w:u w:val="single"/>
        </w:rPr>
        <w:t>Plagiarism</w:t>
      </w:r>
      <w:r w:rsidRPr="009A3FA8">
        <w:rPr>
          <w:rFonts w:ascii="Palatino" w:eastAsia="Times New Roman" w:hAnsi="Palatino" w:cs="Times New Roman"/>
          <w:b/>
          <w:bCs/>
          <w:color w:val="000000"/>
          <w:sz w:val="28"/>
          <w:szCs w:val="28"/>
        </w:rPr>
        <w:t>:</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Any written assignment that has been plagiarized will automatically receive a grade of “F” and could result in an “F” in the class as well. Don’t do it.</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8"/>
          <w:szCs w:val="28"/>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8"/>
          <w:szCs w:val="28"/>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8"/>
          <w:szCs w:val="28"/>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8"/>
          <w:szCs w:val="28"/>
          <w:u w:val="single"/>
        </w:rPr>
        <w:t>Course Outline:</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Week 1</w:t>
      </w:r>
      <w:r w:rsidRPr="009A3FA8">
        <w:rPr>
          <w:rFonts w:ascii="Palatino" w:eastAsia="Times New Roman" w:hAnsi="Palatino" w:cs="Times New Roman"/>
          <w:color w:val="000000"/>
          <w:sz w:val="24"/>
          <w:szCs w:val="24"/>
        </w:rPr>
        <w:t>           January 4                   Introductions, Class Overview, History of Peace Psych</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Week 2</w:t>
      </w:r>
      <w:r w:rsidRPr="009A3FA8">
        <w:rPr>
          <w:rFonts w:ascii="Palatino" w:eastAsia="Times New Roman" w:hAnsi="Palatino" w:cs="Times New Roman"/>
          <w:color w:val="000000"/>
          <w:sz w:val="24"/>
          <w:szCs w:val="24"/>
        </w:rPr>
        <w:t>           January 11                 Human Nature and Human Needs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Week 3</w:t>
      </w:r>
      <w:r w:rsidRPr="009A3FA8">
        <w:rPr>
          <w:rFonts w:ascii="Palatino" w:eastAsia="Times New Roman" w:hAnsi="Palatino" w:cs="Times New Roman"/>
          <w:color w:val="000000"/>
          <w:sz w:val="24"/>
          <w:szCs w:val="24"/>
        </w:rPr>
        <w:t>           January 18                 </w:t>
      </w:r>
      <w:r w:rsidRPr="009A3FA8">
        <w:rPr>
          <w:rFonts w:ascii="Palatino" w:eastAsia="Times New Roman" w:hAnsi="Palatino" w:cs="Times New Roman"/>
          <w:b/>
          <w:bCs/>
          <w:color w:val="000000"/>
          <w:sz w:val="24"/>
          <w:szCs w:val="24"/>
        </w:rPr>
        <w:t>MLK HOLIDAY – NO CLASS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Week 4</w:t>
      </w:r>
      <w:r w:rsidRPr="009A3FA8">
        <w:rPr>
          <w:rFonts w:ascii="Palatino" w:eastAsia="Times New Roman" w:hAnsi="Palatino" w:cs="Times New Roman"/>
          <w:color w:val="000000"/>
          <w:sz w:val="24"/>
          <w:szCs w:val="24"/>
        </w:rPr>
        <w:t>           January 25                 Emotions in Conflict</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Week 5</w:t>
      </w:r>
      <w:r w:rsidRPr="009A3FA8">
        <w:rPr>
          <w:rFonts w:ascii="Palatino" w:eastAsia="Times New Roman" w:hAnsi="Palatino" w:cs="Times New Roman"/>
          <w:color w:val="000000"/>
          <w:sz w:val="24"/>
          <w:szCs w:val="24"/>
        </w:rPr>
        <w:t>           February 1                Individual and Group Identity - </w:t>
      </w:r>
      <w:r w:rsidRPr="009A3FA8">
        <w:rPr>
          <w:rFonts w:ascii="Palatino" w:eastAsia="Times New Roman" w:hAnsi="Palatino" w:cs="Times New Roman"/>
          <w:b/>
          <w:bCs/>
          <w:color w:val="000000"/>
          <w:sz w:val="24"/>
          <w:szCs w:val="24"/>
        </w:rPr>
        <w:t>Mid-term Paper Due</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lastRenderedPageBreak/>
        <w:t>Week 6</w:t>
      </w:r>
      <w:r w:rsidRPr="009A3FA8">
        <w:rPr>
          <w:rFonts w:ascii="Palatino" w:eastAsia="Times New Roman" w:hAnsi="Palatino" w:cs="Times New Roman"/>
          <w:color w:val="000000"/>
          <w:sz w:val="24"/>
          <w:szCs w:val="24"/>
        </w:rPr>
        <w:t>           February 8                Enmification</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Week 7</w:t>
      </w:r>
      <w:r w:rsidRPr="009A3FA8">
        <w:rPr>
          <w:rFonts w:ascii="Palatino" w:eastAsia="Times New Roman" w:hAnsi="Palatino" w:cs="Times New Roman"/>
          <w:color w:val="000000"/>
          <w:sz w:val="24"/>
          <w:szCs w:val="24"/>
        </w:rPr>
        <w:t>           February 15              Cooperation and Competition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Week 8</w:t>
      </w:r>
      <w:r w:rsidRPr="009A3FA8">
        <w:rPr>
          <w:rFonts w:ascii="Palatino" w:eastAsia="Times New Roman" w:hAnsi="Palatino" w:cs="Times New Roman"/>
          <w:color w:val="000000"/>
          <w:sz w:val="24"/>
          <w:szCs w:val="24"/>
        </w:rPr>
        <w:t>           February 22              Intra-group and Inter-group Conflict                                                                              </w:t>
      </w:r>
      <w:r w:rsidRPr="009A3FA8">
        <w:rPr>
          <w:rFonts w:ascii="Palatino" w:eastAsia="Times New Roman" w:hAnsi="Palatino" w:cs="Times New Roman"/>
          <w:b/>
          <w:bCs/>
          <w:color w:val="000000"/>
          <w:sz w:val="24"/>
          <w:szCs w:val="24"/>
        </w:rPr>
        <w:t>           </w:t>
      </w:r>
    </w:p>
    <w:p w:rsidR="009A3FA8" w:rsidRPr="009A3FA8" w:rsidRDefault="009A3FA8" w:rsidP="009A3FA8">
      <w:pPr>
        <w:keepNext/>
        <w:spacing w:after="0" w:line="240" w:lineRule="auto"/>
        <w:jc w:val="both"/>
        <w:outlineLvl w:val="6"/>
        <w:rPr>
          <w:rFonts w:ascii="Times New Roman" w:eastAsia="Times New Roman" w:hAnsi="Times New Roman" w:cs="Times New Roman"/>
          <w:b/>
          <w:bCs/>
          <w:color w:val="000000"/>
          <w:sz w:val="24"/>
          <w:szCs w:val="24"/>
        </w:rPr>
      </w:pPr>
      <w:r w:rsidRPr="009A3FA8">
        <w:rPr>
          <w:rFonts w:ascii="Times New Roman" w:eastAsia="Times New Roman" w:hAnsi="Times New Roman" w:cs="Times New Roman"/>
          <w:b/>
          <w:bCs/>
          <w:color w:val="000000"/>
          <w:sz w:val="24"/>
          <w:szCs w:val="24"/>
        </w:rPr>
        <w:t>Week 9           </w:t>
      </w:r>
      <w:r w:rsidRPr="009A3FA8">
        <w:rPr>
          <w:rFonts w:ascii="Times New Roman" w:eastAsia="Times New Roman" w:hAnsi="Times New Roman" w:cs="Times New Roman"/>
          <w:color w:val="000000"/>
          <w:sz w:val="24"/>
          <w:szCs w:val="24"/>
        </w:rPr>
        <w:t>March 1</w:t>
      </w:r>
      <w:r w:rsidRPr="009A3FA8">
        <w:rPr>
          <w:rFonts w:ascii="Times New Roman" w:eastAsia="Times New Roman" w:hAnsi="Times New Roman" w:cs="Times New Roman"/>
          <w:b/>
          <w:bCs/>
          <w:color w:val="000000"/>
          <w:sz w:val="24"/>
          <w:szCs w:val="24"/>
        </w:rPr>
        <w:t>                      </w:t>
      </w:r>
      <w:r w:rsidRPr="009A3FA8">
        <w:rPr>
          <w:rFonts w:ascii="Times New Roman" w:eastAsia="Times New Roman" w:hAnsi="Times New Roman" w:cs="Times New Roman"/>
          <w:color w:val="000000"/>
          <w:sz w:val="24"/>
          <w:szCs w:val="24"/>
        </w:rPr>
        <w:t>Direct Violence and Peacemaking</w:t>
      </w:r>
      <w:r w:rsidRPr="009A3FA8">
        <w:rPr>
          <w:rFonts w:ascii="Times New Roman" w:eastAsia="Times New Roman" w:hAnsi="Times New Roman" w:cs="Times New Roman"/>
          <w:b/>
          <w:bCs/>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                        </w:t>
      </w:r>
      <w:r w:rsidRPr="009A3FA8">
        <w:rPr>
          <w:rFonts w:ascii="Times New Roman" w:eastAsia="Times New Roman" w:hAnsi="Times New Roman" w:cs="Times New Roman"/>
          <w:color w:val="000000"/>
          <w:sz w:val="24"/>
          <w:szCs w:val="24"/>
        </w:rPr>
        <w:t>                        </w:t>
      </w:r>
      <w:r w:rsidRPr="009A3FA8">
        <w:rPr>
          <w:rFonts w:ascii="Palatino" w:eastAsia="Times New Roman" w:hAnsi="Palatino" w:cs="Times New Roman"/>
          <w:b/>
          <w:bCs/>
          <w:color w:val="000000"/>
          <w:sz w:val="24"/>
          <w:szCs w:val="24"/>
        </w:rPr>
        <w:t>            Group Presentations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Week 10         </w:t>
      </w:r>
      <w:r w:rsidRPr="009A3FA8">
        <w:rPr>
          <w:rFonts w:ascii="Palatino" w:eastAsia="Times New Roman" w:hAnsi="Palatino" w:cs="Times New Roman"/>
          <w:color w:val="000000"/>
          <w:sz w:val="24"/>
          <w:szCs w:val="24"/>
        </w:rPr>
        <w:t>March 8                     Structural Violence and Peacebuilding,</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24"/>
          <w:szCs w:val="24"/>
        </w:rPr>
        <w:t>                                                            Group Presentations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center"/>
        <w:rPr>
          <w:rFonts w:ascii="Times New Roman" w:eastAsia="Times New Roman" w:hAnsi="Times New Roman" w:cs="Times New Roman"/>
          <w:b/>
          <w:bCs/>
          <w:color w:val="000000"/>
          <w:sz w:val="32"/>
          <w:szCs w:val="32"/>
          <w:u w:val="single"/>
        </w:rPr>
      </w:pPr>
      <w:r w:rsidRPr="009A3FA8">
        <w:rPr>
          <w:rFonts w:ascii="Palatino" w:eastAsia="Times New Roman" w:hAnsi="Palatino" w:cs="Times New Roman"/>
          <w:b/>
          <w:bCs/>
          <w:color w:val="000000"/>
          <w:sz w:val="24"/>
          <w:szCs w:val="24"/>
        </w:rPr>
        <w:t> </w:t>
      </w:r>
    </w:p>
    <w:p w:rsidR="009A3FA8" w:rsidRPr="009A3FA8" w:rsidRDefault="009A3FA8" w:rsidP="009A3FA8">
      <w:pPr>
        <w:spacing w:after="0" w:line="240" w:lineRule="auto"/>
        <w:jc w:val="center"/>
        <w:rPr>
          <w:rFonts w:ascii="Times New Roman" w:eastAsia="Times New Roman" w:hAnsi="Times New Roman" w:cs="Times New Roman"/>
          <w:b/>
          <w:bCs/>
          <w:color w:val="000000"/>
          <w:sz w:val="32"/>
          <w:szCs w:val="32"/>
          <w:u w:val="single"/>
        </w:rPr>
      </w:pPr>
      <w:r w:rsidRPr="009A3FA8">
        <w:rPr>
          <w:rFonts w:ascii="Palatino" w:eastAsia="Times New Roman" w:hAnsi="Palatino" w:cs="Times New Roman"/>
          <w:b/>
          <w:bCs/>
          <w:color w:val="000000"/>
          <w:sz w:val="24"/>
          <w:szCs w:val="24"/>
        </w:rPr>
        <w:t> </w:t>
      </w:r>
    </w:p>
    <w:p w:rsidR="009A3FA8" w:rsidRPr="009A3FA8" w:rsidRDefault="009A3FA8" w:rsidP="009A3FA8">
      <w:pPr>
        <w:spacing w:after="0" w:line="240" w:lineRule="auto"/>
        <w:rPr>
          <w:rFonts w:ascii="Times New Roman" w:eastAsia="Times New Roman" w:hAnsi="Times New Roman" w:cs="Times New Roman"/>
          <w:b/>
          <w:bCs/>
          <w:color w:val="000000"/>
          <w:sz w:val="32"/>
          <w:szCs w:val="32"/>
          <w:u w:val="single"/>
        </w:rPr>
      </w:pPr>
      <w:r w:rsidRPr="009A3FA8">
        <w:rPr>
          <w:rFonts w:ascii="Palatino" w:eastAsia="Times New Roman" w:hAnsi="Palatino" w:cs="Times New Roman"/>
          <w:b/>
          <w:bCs/>
          <w:color w:val="000000"/>
          <w:sz w:val="32"/>
          <w:szCs w:val="32"/>
        </w:rPr>
        <w:t> </w:t>
      </w:r>
    </w:p>
    <w:p w:rsidR="009A3FA8" w:rsidRPr="009A3FA8" w:rsidRDefault="009A3FA8" w:rsidP="009A3FA8">
      <w:pPr>
        <w:keepNext/>
        <w:spacing w:after="0" w:line="240" w:lineRule="auto"/>
        <w:jc w:val="center"/>
        <w:outlineLvl w:val="5"/>
        <w:rPr>
          <w:rFonts w:ascii="Times New Roman" w:eastAsia="Times New Roman" w:hAnsi="Times New Roman" w:cs="Times New Roman"/>
          <w:b/>
          <w:bCs/>
          <w:color w:val="000000"/>
          <w:sz w:val="32"/>
          <w:szCs w:val="32"/>
          <w:u w:val="single"/>
        </w:rPr>
      </w:pPr>
      <w:r w:rsidRPr="009A3FA8">
        <w:rPr>
          <w:rFonts w:ascii="Times New Roman" w:eastAsia="Times New Roman" w:hAnsi="Times New Roman" w:cs="Times New Roman"/>
          <w:b/>
          <w:bCs/>
          <w:color w:val="000000"/>
          <w:sz w:val="32"/>
          <w:szCs w:val="32"/>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 </w:t>
      </w:r>
    </w:p>
    <w:p w:rsidR="009A3FA8" w:rsidRPr="009A3FA8" w:rsidRDefault="009A3FA8" w:rsidP="009A3FA8">
      <w:pPr>
        <w:spacing w:after="0" w:line="240" w:lineRule="auto"/>
        <w:jc w:val="center"/>
        <w:rPr>
          <w:rFonts w:ascii="Times New Roman" w:eastAsia="Times New Roman" w:hAnsi="Times New Roman" w:cs="Times New Roman"/>
          <w:color w:val="000000"/>
          <w:sz w:val="24"/>
          <w:szCs w:val="24"/>
        </w:rPr>
      </w:pPr>
      <w:r w:rsidRPr="009A3FA8">
        <w:rPr>
          <w:rFonts w:ascii="Times New Roman" w:eastAsia="Times New Roman" w:hAnsi="Times New Roman" w:cs="Times New Roman"/>
          <w:b/>
          <w:bCs/>
          <w:color w:val="000000"/>
          <w:sz w:val="32"/>
          <w:szCs w:val="32"/>
        </w:rPr>
        <w:t> </w:t>
      </w:r>
    </w:p>
    <w:p w:rsidR="009A3FA8" w:rsidRPr="009A3FA8" w:rsidRDefault="009A3FA8" w:rsidP="009A3FA8">
      <w:pPr>
        <w:keepNext/>
        <w:spacing w:after="0" w:line="240" w:lineRule="auto"/>
        <w:jc w:val="center"/>
        <w:outlineLvl w:val="5"/>
        <w:rPr>
          <w:rFonts w:ascii="Times New Roman" w:eastAsia="Times New Roman" w:hAnsi="Times New Roman" w:cs="Times New Roman"/>
          <w:b/>
          <w:bCs/>
          <w:color w:val="000000"/>
          <w:sz w:val="32"/>
          <w:szCs w:val="32"/>
          <w:u w:val="single"/>
        </w:rPr>
      </w:pPr>
      <w:r w:rsidRPr="009A3FA8">
        <w:rPr>
          <w:rFonts w:ascii="Times" w:eastAsia="Times New Roman" w:hAnsi="Times" w:cs="Times New Roman"/>
          <w:b/>
          <w:bCs/>
          <w:color w:val="000000"/>
          <w:sz w:val="32"/>
          <w:szCs w:val="32"/>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 </w:t>
      </w:r>
    </w:p>
    <w:p w:rsidR="009A3FA8" w:rsidRPr="009A3FA8" w:rsidRDefault="009A3FA8" w:rsidP="009A3FA8">
      <w:pPr>
        <w:keepNext/>
        <w:spacing w:after="0" w:line="240" w:lineRule="auto"/>
        <w:outlineLvl w:val="5"/>
        <w:rPr>
          <w:rFonts w:ascii="Times New Roman" w:eastAsia="Times New Roman" w:hAnsi="Times New Roman" w:cs="Times New Roman"/>
          <w:b/>
          <w:bCs/>
          <w:color w:val="000000"/>
          <w:sz w:val="32"/>
          <w:szCs w:val="32"/>
          <w:u w:val="single"/>
        </w:rPr>
      </w:pPr>
      <w:r w:rsidRPr="009A3FA8">
        <w:rPr>
          <w:rFonts w:ascii="Times" w:eastAsia="Times New Roman" w:hAnsi="Times" w:cs="Times New Roman"/>
          <w:b/>
          <w:bCs/>
          <w:color w:val="000000"/>
          <w:sz w:val="32"/>
          <w:szCs w:val="32"/>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 </w:t>
      </w:r>
    </w:p>
    <w:p w:rsidR="009A3FA8" w:rsidRPr="009A3FA8" w:rsidRDefault="009A3FA8" w:rsidP="009A3FA8">
      <w:pPr>
        <w:keepNext/>
        <w:spacing w:after="0" w:line="240" w:lineRule="auto"/>
        <w:jc w:val="center"/>
        <w:outlineLvl w:val="5"/>
        <w:rPr>
          <w:rFonts w:ascii="Times New Roman" w:eastAsia="Times New Roman" w:hAnsi="Times New Roman" w:cs="Times New Roman"/>
          <w:b/>
          <w:bCs/>
          <w:color w:val="000000"/>
          <w:sz w:val="32"/>
          <w:szCs w:val="32"/>
          <w:u w:val="single"/>
        </w:rPr>
      </w:pPr>
      <w:r w:rsidRPr="009A3FA8">
        <w:rPr>
          <w:rFonts w:ascii="Times" w:eastAsia="Times New Roman" w:hAnsi="Times" w:cs="Times New Roman"/>
          <w:b/>
          <w:bCs/>
          <w:color w:val="000000"/>
          <w:sz w:val="32"/>
          <w:szCs w:val="32"/>
          <w:u w:val="single"/>
        </w:rPr>
        <w:t>COURSE BIBLIOGRAPHY</w:t>
      </w:r>
    </w:p>
    <w:p w:rsidR="009A3FA8" w:rsidRPr="009A3FA8" w:rsidRDefault="009A3FA8" w:rsidP="009A3FA8">
      <w:pPr>
        <w:spacing w:after="0" w:line="240" w:lineRule="auto"/>
        <w:jc w:val="center"/>
        <w:rPr>
          <w:rFonts w:ascii="Times New Roman" w:eastAsia="Times New Roman" w:hAnsi="Times New Roman" w:cs="Times New Roman"/>
          <w:color w:val="000000"/>
          <w:sz w:val="24"/>
          <w:szCs w:val="24"/>
        </w:rPr>
      </w:pPr>
      <w:r w:rsidRPr="009A3FA8">
        <w:rPr>
          <w:rFonts w:ascii="Palatino" w:eastAsia="Times New Roman" w:hAnsi="Palatino" w:cs="Times New Roman"/>
          <w:b/>
          <w:bCs/>
          <w:color w:val="000000"/>
          <w:sz w:val="32"/>
          <w:szCs w:val="32"/>
        </w:rPr>
        <w:t> </w:t>
      </w:r>
    </w:p>
    <w:p w:rsidR="009A3FA8" w:rsidRPr="009A3FA8" w:rsidRDefault="009A3FA8" w:rsidP="009A3FA8">
      <w:pPr>
        <w:keepNext/>
        <w:spacing w:after="0" w:line="240" w:lineRule="auto"/>
        <w:outlineLvl w:val="0"/>
        <w:rPr>
          <w:rFonts w:ascii="Times New Roman" w:eastAsia="Times New Roman" w:hAnsi="Times New Roman" w:cs="Times New Roman"/>
          <w:b/>
          <w:bCs/>
          <w:color w:val="000000"/>
          <w:kern w:val="36"/>
          <w:sz w:val="36"/>
          <w:szCs w:val="36"/>
        </w:rPr>
      </w:pPr>
      <w:r w:rsidRPr="009A3FA8">
        <w:rPr>
          <w:rFonts w:ascii="Palatino" w:eastAsia="Times New Roman" w:hAnsi="Palatino" w:cs="Times New Roman"/>
          <w:b/>
          <w:bCs/>
          <w:color w:val="000000"/>
          <w:kern w:val="36"/>
          <w:sz w:val="24"/>
          <w:szCs w:val="24"/>
          <w:u w:val="single"/>
        </w:rPr>
        <w:t>WEEK ONE – Background, History of Peace Psychology</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Langholtz, H. (1998).  The Evolving Psychology of Peacekeeping. In H. Langholtz (Ed.), </w:t>
      </w:r>
      <w:r w:rsidRPr="009A3FA8">
        <w:rPr>
          <w:rFonts w:ascii="Palatino" w:eastAsia="Times New Roman" w:hAnsi="Palatino" w:cs="Times New Roman"/>
          <w:i/>
          <w:iCs/>
          <w:color w:val="000000"/>
          <w:sz w:val="24"/>
          <w:szCs w:val="24"/>
        </w:rPr>
        <w:t>The Psychology of Peacekeeping</w:t>
      </w:r>
      <w:r w:rsidRPr="009A3FA8">
        <w:rPr>
          <w:rFonts w:ascii="Palatino" w:eastAsia="Times New Roman" w:hAnsi="Palatino" w:cs="Times New Roman"/>
          <w:color w:val="000000"/>
          <w:sz w:val="24"/>
          <w:szCs w:val="24"/>
        </w:rPr>
        <w:t> (pp. 4-15).  Westport, CT: Praeger.</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Woodhouse, T. (1998).  Peacekeeping and the Psychology of Conflict Resolution. In H. Langholtz (Ed.), The </w:t>
      </w:r>
      <w:r w:rsidRPr="009A3FA8">
        <w:rPr>
          <w:rFonts w:ascii="Palatino" w:eastAsia="Times New Roman" w:hAnsi="Palatino" w:cs="Times New Roman"/>
          <w:i/>
          <w:iCs/>
          <w:color w:val="000000"/>
          <w:sz w:val="24"/>
          <w:szCs w:val="24"/>
        </w:rPr>
        <w:t>Psychology of Peacekeeping</w:t>
      </w:r>
      <w:r w:rsidRPr="009A3FA8">
        <w:rPr>
          <w:rFonts w:ascii="Palatino" w:eastAsia="Times New Roman" w:hAnsi="Palatino" w:cs="Times New Roman"/>
          <w:color w:val="000000"/>
          <w:sz w:val="24"/>
          <w:szCs w:val="24"/>
        </w:rPr>
        <w:t> (pp. 153-166).  Westport, CT: Praeger.</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b/>
          <w:bCs/>
          <w:i/>
          <w:iCs/>
          <w:color w:val="000000"/>
          <w:sz w:val="24"/>
          <w:szCs w:val="24"/>
        </w:rPr>
        <w:lastRenderedPageBreak/>
        <w:t>Textbook:      </w:t>
      </w:r>
      <w:r w:rsidRPr="009A3FA8">
        <w:rPr>
          <w:rFonts w:ascii="Palatino" w:eastAsia="Times New Roman" w:hAnsi="Palatino" w:cs="Times New Roman"/>
          <w:color w:val="000000"/>
          <w:sz w:val="24"/>
          <w:szCs w:val="24"/>
        </w:rPr>
        <w:t>Christie, D. et al (2000) Introduction to Peace Psychology.  In D. Christie, et al, </w:t>
      </w:r>
      <w:r w:rsidRPr="009A3FA8">
        <w:rPr>
          <w:rFonts w:ascii="Palatino" w:eastAsia="Times New Roman" w:hAnsi="Palatino" w:cs="Times New Roman"/>
          <w:i/>
          <w:iCs/>
          <w:color w:val="000000"/>
          <w:sz w:val="24"/>
          <w:szCs w:val="24"/>
        </w:rPr>
        <w:t>Peace, Conflict and Violence: Peace Psychology for the 21</w:t>
      </w:r>
      <w:r w:rsidRPr="009A3FA8">
        <w:rPr>
          <w:rFonts w:ascii="Palatino" w:eastAsia="Times New Roman" w:hAnsi="Palatino" w:cs="Times New Roman"/>
          <w:i/>
          <w:iCs/>
          <w:color w:val="000000"/>
          <w:sz w:val="24"/>
          <w:szCs w:val="24"/>
          <w:vertAlign w:val="superscript"/>
        </w:rPr>
        <w:t>st</w:t>
      </w:r>
      <w:r w:rsidRPr="009A3FA8">
        <w:rPr>
          <w:rFonts w:ascii="Palatino" w:eastAsia="Times New Roman" w:hAnsi="Palatino" w:cs="Times New Roman"/>
          <w:i/>
          <w:iCs/>
          <w:color w:val="000000"/>
          <w:sz w:val="24"/>
          <w:szCs w:val="24"/>
        </w:rPr>
        <w:t> Century.</w:t>
      </w:r>
      <w:r w:rsidRPr="009A3FA8">
        <w:rPr>
          <w:rFonts w:ascii="Palatino" w:eastAsia="Times New Roman" w:hAnsi="Palatino" w:cs="Times New Roman"/>
          <w:color w:val="000000"/>
          <w:sz w:val="24"/>
          <w:szCs w:val="24"/>
        </w:rPr>
        <w:t> (pp.1-14). New Jersey, Prentice Hall.</w:t>
      </w:r>
    </w:p>
    <w:p w:rsidR="009A3FA8" w:rsidRPr="009A3FA8" w:rsidRDefault="009A3FA8" w:rsidP="009A3FA8">
      <w:pPr>
        <w:keepNext/>
        <w:spacing w:after="0" w:line="240" w:lineRule="auto"/>
        <w:jc w:val="both"/>
        <w:outlineLvl w:val="4"/>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rPr>
        <w:t> </w:t>
      </w:r>
    </w:p>
    <w:p w:rsidR="009A3FA8" w:rsidRPr="009A3FA8" w:rsidRDefault="009A3FA8" w:rsidP="009A3FA8">
      <w:pPr>
        <w:keepNext/>
        <w:spacing w:after="0" w:line="240" w:lineRule="auto"/>
        <w:outlineLvl w:val="0"/>
        <w:rPr>
          <w:rFonts w:ascii="Times New Roman" w:eastAsia="Times New Roman" w:hAnsi="Times New Roman" w:cs="Times New Roman"/>
          <w:b/>
          <w:bCs/>
          <w:color w:val="000000"/>
          <w:kern w:val="36"/>
          <w:sz w:val="36"/>
          <w:szCs w:val="36"/>
        </w:rPr>
      </w:pPr>
      <w:r w:rsidRPr="009A3FA8">
        <w:rPr>
          <w:rFonts w:ascii="Palatino" w:eastAsia="Times New Roman" w:hAnsi="Palatino" w:cs="Times New Roman"/>
          <w:color w:val="000000"/>
          <w:kern w:val="36"/>
          <w:sz w:val="24"/>
          <w:szCs w:val="24"/>
        </w:rPr>
        <w:t>Christie, D., Tint, B., Wagner, D. and Winter, D. (2008). Peace Psychology for a Peaceful World. </w:t>
      </w:r>
      <w:r w:rsidRPr="009A3FA8">
        <w:rPr>
          <w:rFonts w:ascii="Palatino" w:eastAsia="Times New Roman" w:hAnsi="Palatino" w:cs="Times New Roman"/>
          <w:i/>
          <w:iCs/>
          <w:color w:val="000000"/>
          <w:kern w:val="36"/>
          <w:sz w:val="24"/>
          <w:szCs w:val="24"/>
        </w:rPr>
        <w:t>American Psychologist, </w:t>
      </w:r>
      <w:r w:rsidRPr="009A3FA8">
        <w:rPr>
          <w:rFonts w:ascii="Palatino" w:eastAsia="Times New Roman" w:hAnsi="Palatino" w:cs="Times New Roman"/>
          <w:color w:val="000000"/>
          <w:kern w:val="36"/>
          <w:sz w:val="24"/>
          <w:szCs w:val="24"/>
        </w:rPr>
        <w:t>63(6), 540-552.</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McNair, R. (2004).  The Interweaving Threads of Peace Psychology.  Retrieved at </w:t>
      </w:r>
      <w:hyperlink r:id="rId6" w:history="1">
        <w:r w:rsidRPr="009A3FA8">
          <w:rPr>
            <w:rFonts w:ascii="Palatino" w:eastAsia="Times New Roman" w:hAnsi="Palatino" w:cs="Times New Roman"/>
            <w:color w:val="0000FF"/>
            <w:sz w:val="24"/>
            <w:szCs w:val="24"/>
            <w:u w:val="single"/>
          </w:rPr>
          <w:t>http://www.rachelmacnair.com/peace-psych-history</w:t>
        </w:r>
      </w:hyperlink>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keepNext/>
        <w:spacing w:after="0" w:line="240" w:lineRule="auto"/>
        <w:jc w:val="both"/>
        <w:outlineLvl w:val="3"/>
        <w:rPr>
          <w:rFonts w:ascii="Times New Roman" w:eastAsia="Times New Roman" w:hAnsi="Times New Roman" w:cs="Times New Roman"/>
          <w:b/>
          <w:bCs/>
          <w:color w:val="000000"/>
          <w:sz w:val="24"/>
          <w:szCs w:val="24"/>
          <w:u w:val="single"/>
        </w:rPr>
      </w:pPr>
      <w:r w:rsidRPr="009A3FA8">
        <w:rPr>
          <w:rFonts w:ascii="Palatino" w:eastAsia="Times New Roman" w:hAnsi="Palatino" w:cs="Times New Roman"/>
          <w:b/>
          <w:bCs/>
          <w:color w:val="000000"/>
          <w:sz w:val="24"/>
          <w:szCs w:val="24"/>
        </w:rPr>
        <w:t> </w:t>
      </w:r>
    </w:p>
    <w:p w:rsidR="009A3FA8" w:rsidRPr="009A3FA8" w:rsidRDefault="009A3FA8" w:rsidP="009A3FA8">
      <w:pPr>
        <w:keepNext/>
        <w:spacing w:after="0" w:line="240" w:lineRule="auto"/>
        <w:jc w:val="both"/>
        <w:outlineLvl w:val="3"/>
        <w:rPr>
          <w:rFonts w:ascii="Times New Roman" w:eastAsia="Times New Roman" w:hAnsi="Times New Roman" w:cs="Times New Roman"/>
          <w:b/>
          <w:bCs/>
          <w:color w:val="000000"/>
          <w:sz w:val="24"/>
          <w:szCs w:val="24"/>
          <w:u w:val="single"/>
        </w:rPr>
      </w:pPr>
      <w:r w:rsidRPr="009A3FA8">
        <w:rPr>
          <w:rFonts w:ascii="Palatino" w:eastAsia="Times New Roman" w:hAnsi="Palatino" w:cs="Times New Roman"/>
          <w:b/>
          <w:bCs/>
          <w:color w:val="000000"/>
          <w:sz w:val="24"/>
          <w:szCs w:val="24"/>
        </w:rPr>
        <w:t> </w:t>
      </w:r>
    </w:p>
    <w:p w:rsidR="009A3FA8" w:rsidRPr="009A3FA8" w:rsidRDefault="009A3FA8" w:rsidP="009A3FA8">
      <w:pPr>
        <w:keepNext/>
        <w:spacing w:after="0" w:line="240" w:lineRule="auto"/>
        <w:jc w:val="both"/>
        <w:outlineLvl w:val="3"/>
        <w:rPr>
          <w:rFonts w:ascii="Times New Roman" w:eastAsia="Times New Roman" w:hAnsi="Times New Roman" w:cs="Times New Roman"/>
          <w:b/>
          <w:bCs/>
          <w:color w:val="000000"/>
          <w:sz w:val="24"/>
          <w:szCs w:val="24"/>
          <w:u w:val="single"/>
        </w:rPr>
      </w:pPr>
      <w:r w:rsidRPr="009A3FA8">
        <w:rPr>
          <w:rFonts w:ascii="Palatino" w:eastAsia="Times New Roman" w:hAnsi="Palatino" w:cs="Times New Roman"/>
          <w:b/>
          <w:bCs/>
          <w:color w:val="000000"/>
          <w:sz w:val="24"/>
          <w:szCs w:val="24"/>
          <w:u w:val="single"/>
        </w:rPr>
        <w:t>WEEK 2- Human Nature and Human Needs</w:t>
      </w:r>
    </w:p>
    <w:p w:rsidR="009A3FA8" w:rsidRPr="009A3FA8" w:rsidRDefault="009A3FA8" w:rsidP="009A3FA8">
      <w:pPr>
        <w:keepNext/>
        <w:spacing w:after="0" w:line="240" w:lineRule="auto"/>
        <w:jc w:val="both"/>
        <w:outlineLvl w:val="3"/>
        <w:rPr>
          <w:rFonts w:ascii="Times New Roman" w:eastAsia="Times New Roman" w:hAnsi="Times New Roman" w:cs="Times New Roman"/>
          <w:b/>
          <w:bCs/>
          <w:color w:val="000000"/>
          <w:sz w:val="24"/>
          <w:szCs w:val="24"/>
          <w:u w:val="single"/>
        </w:rPr>
      </w:pPr>
      <w:r w:rsidRPr="009A3FA8">
        <w:rPr>
          <w:rFonts w:ascii="Palatino" w:eastAsia="Times New Roman" w:hAnsi="Palatino" w:cs="Times New Roman"/>
          <w:b/>
          <w:bCs/>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Berkowitz, L. (1990).  Biological Roots: Are Humans Inherently Violent?  In B. Glad (Ed.), </w:t>
      </w:r>
      <w:r w:rsidRPr="009A3FA8">
        <w:rPr>
          <w:rFonts w:ascii="Palatino" w:eastAsia="Times New Roman" w:hAnsi="Palatino" w:cs="Times New Roman"/>
          <w:i/>
          <w:iCs/>
          <w:color w:val="000000"/>
          <w:sz w:val="24"/>
          <w:szCs w:val="24"/>
        </w:rPr>
        <w:t>Psychological Dimensions of War</w:t>
      </w:r>
      <w:r w:rsidRPr="009A3FA8">
        <w:rPr>
          <w:rFonts w:ascii="Palatino" w:eastAsia="Times New Roman" w:hAnsi="Palatino" w:cs="Times New Roman"/>
          <w:color w:val="000000"/>
          <w:sz w:val="24"/>
          <w:szCs w:val="24"/>
          <w:u w:val="single"/>
        </w:rPr>
        <w:t> </w:t>
      </w:r>
      <w:r w:rsidRPr="009A3FA8">
        <w:rPr>
          <w:rFonts w:ascii="Palatino" w:eastAsia="Times New Roman" w:hAnsi="Palatino" w:cs="Times New Roman"/>
          <w:color w:val="000000"/>
          <w:sz w:val="24"/>
          <w:szCs w:val="24"/>
        </w:rPr>
        <w:t>(pp. 24-40). Newbury Park: Sage Publications.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Adams, D. (1986) </w:t>
      </w:r>
      <w:r w:rsidRPr="009A3FA8">
        <w:rPr>
          <w:rFonts w:ascii="Palatino" w:eastAsia="Times New Roman" w:hAnsi="Palatino" w:cs="Times New Roman"/>
          <w:i/>
          <w:iCs/>
          <w:color w:val="000000"/>
          <w:sz w:val="24"/>
          <w:szCs w:val="24"/>
        </w:rPr>
        <w:t>The Seville Statement on Violence, </w:t>
      </w:r>
      <w:r w:rsidRPr="009A3FA8">
        <w:rPr>
          <w:rFonts w:ascii="Palatino" w:eastAsia="Times New Roman" w:hAnsi="Palatino" w:cs="Times New Roman"/>
          <w:color w:val="000000"/>
          <w:sz w:val="24"/>
          <w:szCs w:val="24"/>
        </w:rPr>
        <w:t>retrieved at </w:t>
      </w:r>
      <w:hyperlink r:id="rId7" w:history="1">
        <w:r w:rsidRPr="009A3FA8">
          <w:rPr>
            <w:rFonts w:ascii="Palatino" w:eastAsia="Times New Roman" w:hAnsi="Palatino" w:cs="Times New Roman"/>
            <w:color w:val="0000FF"/>
            <w:sz w:val="24"/>
            <w:szCs w:val="24"/>
            <w:u w:val="single"/>
          </w:rPr>
          <w:t>http://www.culture</w:t>
        </w:r>
      </w:hyperlink>
      <w:r w:rsidRPr="009A3FA8">
        <w:rPr>
          <w:rFonts w:ascii="Palatino" w:eastAsia="Times New Roman" w:hAnsi="Palatino" w:cs="Times New Roman"/>
          <w:color w:val="000000"/>
          <w:sz w:val="24"/>
          <w:szCs w:val="24"/>
        </w:rPr>
        <w:t>-of-peace.info/ssov-intro.html</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Sponsel, L. (1996).  The Natural History of Peace: The Positive View of Human Nature and Its Potential.  In T. Gregor (Ed.), </w:t>
      </w:r>
      <w:r w:rsidRPr="009A3FA8">
        <w:rPr>
          <w:rFonts w:ascii="Palatino" w:eastAsia="Times New Roman" w:hAnsi="Palatino" w:cs="Times New Roman"/>
          <w:i/>
          <w:iCs/>
          <w:color w:val="000000"/>
          <w:sz w:val="24"/>
          <w:szCs w:val="24"/>
        </w:rPr>
        <w:t>A Natural History of Peace</w:t>
      </w:r>
      <w:r w:rsidRPr="009A3FA8">
        <w:rPr>
          <w:rFonts w:ascii="Palatino" w:eastAsia="Times New Roman" w:hAnsi="Palatino" w:cs="Times New Roman"/>
          <w:color w:val="000000"/>
          <w:sz w:val="24"/>
          <w:szCs w:val="24"/>
        </w:rPr>
        <w:t> (pp.95-125).  Nashville: Vanderbilt University Press.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Burrows, R. (1996) </w:t>
      </w:r>
      <w:r w:rsidRPr="009A3FA8">
        <w:rPr>
          <w:rFonts w:ascii="Palatino" w:eastAsia="Times New Roman" w:hAnsi="Palatino" w:cs="Times New Roman"/>
          <w:i/>
          <w:iCs/>
          <w:color w:val="000000"/>
          <w:sz w:val="24"/>
          <w:szCs w:val="24"/>
        </w:rPr>
        <w:t>The Strategy of Nonviolent Defense.</w:t>
      </w:r>
      <w:r w:rsidRPr="009A3FA8">
        <w:rPr>
          <w:rFonts w:ascii="Palatino" w:eastAsia="Times New Roman" w:hAnsi="Palatino" w:cs="Times New Roman"/>
          <w:color w:val="000000"/>
          <w:sz w:val="24"/>
          <w:szCs w:val="24"/>
        </w:rPr>
        <w:t>  (pp. 49-62). NY: State University of New York Press.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Burton, J. (1990).  Human Needs Theory. In </w:t>
      </w:r>
      <w:r w:rsidRPr="009A3FA8">
        <w:rPr>
          <w:rFonts w:ascii="Palatino" w:eastAsia="Times New Roman" w:hAnsi="Palatino" w:cs="Times New Roman"/>
          <w:i/>
          <w:iCs/>
          <w:color w:val="000000"/>
          <w:sz w:val="24"/>
          <w:szCs w:val="24"/>
        </w:rPr>
        <w:t>Conflict: Resolution and Prevention.</w:t>
      </w:r>
      <w:r w:rsidRPr="009A3FA8">
        <w:rPr>
          <w:rFonts w:ascii="Palatino" w:eastAsia="Times New Roman" w:hAnsi="Palatino" w:cs="Times New Roman"/>
          <w:color w:val="000000"/>
          <w:sz w:val="24"/>
          <w:szCs w:val="24"/>
        </w:rPr>
        <w:t> New York: St. Martin's Press.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Staub, E. (2003) Basic Human Needs and Their Role in Altruism and Aggression. In</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Rubenstein, R.E. (2001).  Basic Human Needs:  The Next Steps in Theory Development, </w:t>
      </w:r>
      <w:r w:rsidRPr="009A3FA8">
        <w:rPr>
          <w:rFonts w:ascii="Palatino" w:eastAsia="Times New Roman" w:hAnsi="Palatino" w:cs="Times New Roman"/>
          <w:i/>
          <w:iCs/>
          <w:color w:val="000000"/>
          <w:sz w:val="24"/>
          <w:szCs w:val="24"/>
        </w:rPr>
        <w:t>The International Journal of Peace Studies,</w:t>
      </w:r>
      <w:r w:rsidRPr="009A3FA8">
        <w:rPr>
          <w:rFonts w:ascii="Palatino" w:eastAsia="Times New Roman" w:hAnsi="Palatino" w:cs="Times New Roman"/>
          <w:color w:val="000000"/>
          <w:sz w:val="24"/>
          <w:szCs w:val="24"/>
        </w:rPr>
        <w:t> Vol. 6, No.1,  vv</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keepNext/>
        <w:spacing w:after="0" w:line="240" w:lineRule="auto"/>
        <w:jc w:val="both"/>
        <w:outlineLvl w:val="3"/>
        <w:rPr>
          <w:rFonts w:ascii="Times New Roman" w:eastAsia="Times New Roman" w:hAnsi="Times New Roman" w:cs="Times New Roman"/>
          <w:b/>
          <w:bCs/>
          <w:color w:val="000000"/>
          <w:sz w:val="24"/>
          <w:szCs w:val="24"/>
          <w:u w:val="single"/>
        </w:rPr>
      </w:pPr>
      <w:r w:rsidRPr="009A3FA8">
        <w:rPr>
          <w:rFonts w:ascii="Palatino" w:eastAsia="Times New Roman" w:hAnsi="Palatino" w:cs="Times New Roman"/>
          <w:b/>
          <w:bCs/>
          <w:color w:val="000000"/>
          <w:sz w:val="24"/>
          <w:szCs w:val="24"/>
          <w:u w:val="single"/>
        </w:rPr>
        <w:t>WEEK 3</w:t>
      </w:r>
    </w:p>
    <w:p w:rsidR="009A3FA8" w:rsidRPr="009A3FA8" w:rsidRDefault="009A3FA8" w:rsidP="009A3FA8">
      <w:pPr>
        <w:keepNext/>
        <w:spacing w:after="0" w:line="240" w:lineRule="auto"/>
        <w:jc w:val="both"/>
        <w:outlineLvl w:val="3"/>
        <w:rPr>
          <w:rFonts w:ascii="Times New Roman" w:eastAsia="Times New Roman" w:hAnsi="Times New Roman" w:cs="Times New Roman"/>
          <w:b/>
          <w:bCs/>
          <w:color w:val="000000"/>
          <w:sz w:val="24"/>
          <w:szCs w:val="24"/>
          <w:u w:val="single"/>
        </w:rPr>
      </w:pPr>
      <w:r w:rsidRPr="009A3FA8">
        <w:rPr>
          <w:rFonts w:ascii="Palatino" w:eastAsia="Times New Roman" w:hAnsi="Palatino" w:cs="Times New Roman"/>
          <w:b/>
          <w:bCs/>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Times New Roman" w:eastAsia="Times New Roman" w:hAnsi="Times New Roman" w:cs="Times New Roman"/>
          <w:color w:val="000000"/>
          <w:sz w:val="24"/>
          <w:szCs w:val="24"/>
        </w:rPr>
        <w:t>NO CLASS</w:t>
      </w:r>
    </w:p>
    <w:p w:rsidR="009A3FA8" w:rsidRPr="009A3FA8" w:rsidRDefault="009A3FA8" w:rsidP="009A3FA8">
      <w:pPr>
        <w:keepNext/>
        <w:spacing w:after="0" w:line="240" w:lineRule="auto"/>
        <w:outlineLvl w:val="0"/>
        <w:rPr>
          <w:rFonts w:ascii="Times New Roman" w:eastAsia="Times New Roman" w:hAnsi="Times New Roman" w:cs="Times New Roman"/>
          <w:b/>
          <w:bCs/>
          <w:color w:val="000000"/>
          <w:kern w:val="36"/>
          <w:sz w:val="36"/>
          <w:szCs w:val="36"/>
        </w:rPr>
      </w:pPr>
      <w:r w:rsidRPr="009A3FA8">
        <w:rPr>
          <w:rFonts w:ascii="Palatino" w:eastAsia="Times New Roman" w:hAnsi="Palatino" w:cs="Times New Roman"/>
          <w:b/>
          <w:bCs/>
          <w:color w:val="000000"/>
          <w:kern w:val="36"/>
          <w:sz w:val="24"/>
          <w:szCs w:val="24"/>
        </w:rPr>
        <w:t> </w:t>
      </w:r>
    </w:p>
    <w:p w:rsidR="009A3FA8" w:rsidRPr="009A3FA8" w:rsidRDefault="009A3FA8" w:rsidP="009A3FA8">
      <w:pPr>
        <w:keepNext/>
        <w:spacing w:after="0" w:line="240" w:lineRule="auto"/>
        <w:outlineLvl w:val="0"/>
        <w:rPr>
          <w:rFonts w:ascii="Times New Roman" w:eastAsia="Times New Roman" w:hAnsi="Times New Roman" w:cs="Times New Roman"/>
          <w:b/>
          <w:bCs/>
          <w:color w:val="000000"/>
          <w:kern w:val="36"/>
          <w:sz w:val="36"/>
          <w:szCs w:val="36"/>
        </w:rPr>
      </w:pPr>
      <w:r w:rsidRPr="009A3FA8">
        <w:rPr>
          <w:rFonts w:ascii="Palatino" w:eastAsia="Times New Roman" w:hAnsi="Palatino" w:cs="Times New Roman"/>
          <w:b/>
          <w:bCs/>
          <w:color w:val="000000"/>
          <w:kern w:val="36"/>
          <w:sz w:val="24"/>
          <w:szCs w:val="24"/>
        </w:rPr>
        <w:t> </w:t>
      </w:r>
    </w:p>
    <w:p w:rsidR="009A3FA8" w:rsidRPr="009A3FA8" w:rsidRDefault="009A3FA8" w:rsidP="009A3FA8">
      <w:pPr>
        <w:keepNext/>
        <w:spacing w:after="0" w:line="240" w:lineRule="auto"/>
        <w:outlineLvl w:val="0"/>
        <w:rPr>
          <w:rFonts w:ascii="Times New Roman" w:eastAsia="Times New Roman" w:hAnsi="Times New Roman" w:cs="Times New Roman"/>
          <w:b/>
          <w:bCs/>
          <w:color w:val="000000"/>
          <w:kern w:val="36"/>
          <w:sz w:val="36"/>
          <w:szCs w:val="36"/>
        </w:rPr>
      </w:pPr>
      <w:r w:rsidRPr="009A3FA8">
        <w:rPr>
          <w:rFonts w:ascii="Palatino" w:eastAsia="Times New Roman" w:hAnsi="Palatino" w:cs="Times New Roman"/>
          <w:b/>
          <w:bCs/>
          <w:color w:val="000000"/>
          <w:kern w:val="36"/>
          <w:sz w:val="24"/>
          <w:szCs w:val="24"/>
          <w:u w:val="single"/>
        </w:rPr>
        <w:t>WEEK 4 – Emotions and Conflict</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lastRenderedPageBreak/>
        <w:t>Opotow, S. (2000). Aggression and Violence. In M. Deutsch &amp; P. Coleman (Eds.), </w:t>
      </w:r>
      <w:r w:rsidRPr="009A3FA8">
        <w:rPr>
          <w:rFonts w:ascii="Palatino" w:eastAsia="Times New Roman" w:hAnsi="Palatino" w:cs="Times New Roman"/>
          <w:i/>
          <w:iCs/>
          <w:color w:val="000000"/>
          <w:sz w:val="24"/>
          <w:szCs w:val="24"/>
        </w:rPr>
        <w:t>The Handbook of Conflict Resolution</w:t>
      </w:r>
      <w:r w:rsidRPr="009A3FA8">
        <w:rPr>
          <w:rFonts w:ascii="Palatino" w:eastAsia="Times New Roman" w:hAnsi="Palatino" w:cs="Times New Roman"/>
          <w:color w:val="000000"/>
          <w:sz w:val="24"/>
          <w:szCs w:val="24"/>
        </w:rPr>
        <w:t> (pp. 403-427). San Francisco: Jossey-Bass.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Allred, K. (2000).  Anger and Retaliation in Conflict. In M. Deutsch &amp; P. Coleman (Eds.), </w:t>
      </w:r>
      <w:r w:rsidRPr="009A3FA8">
        <w:rPr>
          <w:rFonts w:ascii="Palatino" w:eastAsia="Times New Roman" w:hAnsi="Palatino" w:cs="Times New Roman"/>
          <w:i/>
          <w:iCs/>
          <w:color w:val="000000"/>
          <w:sz w:val="24"/>
          <w:szCs w:val="24"/>
        </w:rPr>
        <w:t>The Handbook of Conflict Resolution </w:t>
      </w:r>
      <w:r w:rsidRPr="009A3FA8">
        <w:rPr>
          <w:rFonts w:ascii="Palatino" w:eastAsia="Times New Roman" w:hAnsi="Palatino" w:cs="Times New Roman"/>
          <w:color w:val="000000"/>
          <w:sz w:val="24"/>
          <w:szCs w:val="24"/>
        </w:rPr>
        <w:t>(pp. 236-255). San Francisco: Jossey-Bass.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Retzinger, S. and Scheff, T. (2000).  Emotion, Alienation and Narratives: Resolving Intractable Conflict.  </w:t>
      </w:r>
      <w:r w:rsidRPr="009A3FA8">
        <w:rPr>
          <w:rFonts w:ascii="Palatino" w:eastAsia="Times New Roman" w:hAnsi="Palatino" w:cs="Times New Roman"/>
          <w:i/>
          <w:iCs/>
          <w:color w:val="000000"/>
          <w:sz w:val="24"/>
          <w:szCs w:val="24"/>
        </w:rPr>
        <w:t>Mediation Quarterly, 18</w:t>
      </w:r>
      <w:r w:rsidRPr="009A3FA8">
        <w:rPr>
          <w:rFonts w:ascii="Palatino" w:eastAsia="Times New Roman" w:hAnsi="Palatino" w:cs="Times New Roman"/>
          <w:color w:val="000000"/>
          <w:sz w:val="24"/>
          <w:szCs w:val="24"/>
          <w:u w:val="single"/>
        </w:rPr>
        <w:t>, </w:t>
      </w:r>
      <w:r w:rsidRPr="009A3FA8">
        <w:rPr>
          <w:rFonts w:ascii="Palatino" w:eastAsia="Times New Roman" w:hAnsi="Palatino" w:cs="Times New Roman"/>
          <w:color w:val="000000"/>
          <w:sz w:val="24"/>
          <w:szCs w:val="24"/>
        </w:rPr>
        <w:t>1, 71-85.</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Fisher-Yoshida, B. (1999). To Emote or Not to Emote: A Relationship Between Emotions, Culture and Conflict.  </w:t>
      </w:r>
      <w:r w:rsidRPr="009A3FA8">
        <w:rPr>
          <w:rFonts w:ascii="Palatino" w:eastAsia="Times New Roman" w:hAnsi="Palatino" w:cs="Times New Roman"/>
          <w:i/>
          <w:iCs/>
          <w:color w:val="000000"/>
          <w:sz w:val="24"/>
          <w:szCs w:val="24"/>
        </w:rPr>
        <w:t>The SIETAR International Journal,</w:t>
      </w:r>
      <w:r w:rsidRPr="009A3FA8">
        <w:rPr>
          <w:rFonts w:ascii="Palatino" w:eastAsia="Times New Roman" w:hAnsi="Palatino" w:cs="Times New Roman"/>
          <w:color w:val="000000"/>
          <w:sz w:val="24"/>
          <w:szCs w:val="24"/>
          <w:u w:val="single"/>
        </w:rPr>
        <w:t> 1</w:t>
      </w:r>
      <w:r w:rsidRPr="009A3FA8">
        <w:rPr>
          <w:rFonts w:ascii="Palatino" w:eastAsia="Times New Roman" w:hAnsi="Palatino" w:cs="Times New Roman"/>
          <w:color w:val="000000"/>
          <w:sz w:val="24"/>
          <w:szCs w:val="24"/>
        </w:rPr>
        <w:t> 2, 43-54.</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u w:val="single"/>
        </w:rPr>
        <w:t>WEEK 5 – Individual and Group Identity</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Brown, R. (2000).  Social Identity and Intergroup Relations.  In </w:t>
      </w:r>
      <w:r w:rsidRPr="009A3FA8">
        <w:rPr>
          <w:rFonts w:ascii="Palatino" w:eastAsia="Times New Roman" w:hAnsi="Palatino" w:cs="Times New Roman"/>
          <w:i/>
          <w:iCs/>
          <w:color w:val="000000"/>
          <w:sz w:val="24"/>
          <w:szCs w:val="24"/>
        </w:rPr>
        <w:t>Group Processes</w:t>
      </w:r>
      <w:r w:rsidRPr="009A3FA8">
        <w:rPr>
          <w:rFonts w:ascii="Palatino" w:eastAsia="Times New Roman" w:hAnsi="Palatino" w:cs="Times New Roman"/>
          <w:color w:val="000000"/>
          <w:sz w:val="24"/>
          <w:szCs w:val="24"/>
        </w:rPr>
        <w:t> (pp. 311-360).  Oxford: Blackwell Publishers.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Volkan, V. (1997). We-Ness: Identifications and Shared Reservoirs.  In V. Volkan, </w:t>
      </w:r>
      <w:r w:rsidRPr="009A3FA8">
        <w:rPr>
          <w:rFonts w:ascii="Palatino" w:eastAsia="Times New Roman" w:hAnsi="Palatino" w:cs="Times New Roman"/>
          <w:i/>
          <w:iCs/>
          <w:color w:val="000000"/>
          <w:sz w:val="24"/>
          <w:szCs w:val="24"/>
        </w:rPr>
        <w:t>Bloodlines: From Ethnic Pride to Ethnic Terrorism</w:t>
      </w:r>
      <w:r w:rsidRPr="009A3FA8">
        <w:rPr>
          <w:rFonts w:ascii="Palatino" w:eastAsia="Times New Roman" w:hAnsi="Palatino" w:cs="Times New Roman"/>
          <w:color w:val="000000"/>
          <w:sz w:val="24"/>
          <w:szCs w:val="24"/>
        </w:rPr>
        <w:t> (pp.81-100). New York: Farrar, Straus and Giroux.</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Moses, R. (1990). Self, Self-View and Identity. In  V. Volkan, D. Julius &amp; J. Montville (Eds.), </w:t>
      </w:r>
      <w:r w:rsidRPr="009A3FA8">
        <w:rPr>
          <w:rFonts w:ascii="Palatino" w:eastAsia="Times New Roman" w:hAnsi="Palatino" w:cs="Times New Roman"/>
          <w:i/>
          <w:iCs/>
          <w:color w:val="000000"/>
          <w:sz w:val="24"/>
          <w:szCs w:val="24"/>
        </w:rPr>
        <w:t>The Psychodynamics of International Relationships Vol. 1</w:t>
      </w:r>
      <w:r w:rsidRPr="009A3FA8">
        <w:rPr>
          <w:rFonts w:ascii="Palatino" w:eastAsia="Times New Roman" w:hAnsi="Palatino" w:cs="Times New Roman"/>
          <w:color w:val="000000"/>
          <w:sz w:val="24"/>
          <w:szCs w:val="24"/>
        </w:rPr>
        <w:t> (pp.47-55). Lexington, MA: Lexington Books.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Frable, D. (1997).  Gender, Racial, Ethnic, Sexual and Class Identities. </w:t>
      </w:r>
      <w:r w:rsidRPr="009A3FA8">
        <w:rPr>
          <w:rFonts w:ascii="Palatino" w:eastAsia="Times New Roman" w:hAnsi="Palatino" w:cs="Times New Roman"/>
          <w:i/>
          <w:iCs/>
          <w:color w:val="000000"/>
          <w:sz w:val="24"/>
          <w:szCs w:val="24"/>
        </w:rPr>
        <w:t>Annual Review of Psychology, 48,</w:t>
      </w:r>
      <w:r w:rsidRPr="009A3FA8">
        <w:rPr>
          <w:rFonts w:ascii="Palatino" w:eastAsia="Times New Roman" w:hAnsi="Palatino" w:cs="Times New Roman"/>
          <w:color w:val="000000"/>
          <w:sz w:val="24"/>
          <w:szCs w:val="24"/>
          <w:u w:val="single"/>
        </w:rPr>
        <w:t> </w:t>
      </w:r>
      <w:r w:rsidRPr="009A3FA8">
        <w:rPr>
          <w:rFonts w:ascii="Palatino" w:eastAsia="Times New Roman" w:hAnsi="Palatino" w:cs="Times New Roman"/>
          <w:color w:val="000000"/>
          <w:sz w:val="24"/>
          <w:szCs w:val="24"/>
        </w:rPr>
        <w:t> (139-62).</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McCauley, C.  (2002). The Psychology of Group Identification and the Power of Ethnic Nationalism. In D. Chirot &amp; M. Seligman (Eds</w:t>
      </w:r>
      <w:r w:rsidRPr="009A3FA8">
        <w:rPr>
          <w:rFonts w:ascii="Palatino" w:eastAsia="Times New Roman" w:hAnsi="Palatino" w:cs="Times New Roman"/>
          <w:i/>
          <w:iCs/>
          <w:color w:val="000000"/>
          <w:sz w:val="24"/>
          <w:szCs w:val="24"/>
        </w:rPr>
        <w:t>.), Ethnopolitical Warfar: Causes, Consequences and Possible Solutions</w:t>
      </w:r>
      <w:r w:rsidRPr="009A3FA8">
        <w:rPr>
          <w:rFonts w:ascii="Palatino" w:eastAsia="Times New Roman" w:hAnsi="Palatino" w:cs="Times New Roman"/>
          <w:color w:val="000000"/>
          <w:sz w:val="24"/>
          <w:szCs w:val="24"/>
          <w:u w:val="single"/>
        </w:rPr>
        <w:t> </w:t>
      </w:r>
      <w:r w:rsidRPr="009A3FA8">
        <w:rPr>
          <w:rFonts w:ascii="Palatino" w:eastAsia="Times New Roman" w:hAnsi="Palatino" w:cs="Times New Roman"/>
          <w:color w:val="000000"/>
          <w:sz w:val="24"/>
          <w:szCs w:val="24"/>
        </w:rPr>
        <w:t> (pp,343-362). APA: Washington, D.C.</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u w:val="single"/>
        </w:rPr>
        <w:t>WEEK 6 - Enmification</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Barash, D. (1991).  Psychology. In </w:t>
      </w:r>
      <w:r w:rsidRPr="009A3FA8">
        <w:rPr>
          <w:rFonts w:ascii="Palatino" w:eastAsia="Times New Roman" w:hAnsi="Palatino" w:cs="Times New Roman"/>
          <w:i/>
          <w:iCs/>
          <w:color w:val="000000"/>
          <w:sz w:val="24"/>
          <w:szCs w:val="24"/>
        </w:rPr>
        <w:t>Beloved Enemies</w:t>
      </w:r>
      <w:r w:rsidRPr="009A3FA8">
        <w:rPr>
          <w:rFonts w:ascii="Palatino" w:eastAsia="Times New Roman" w:hAnsi="Palatino" w:cs="Times New Roman"/>
          <w:color w:val="000000"/>
          <w:sz w:val="24"/>
          <w:szCs w:val="24"/>
        </w:rPr>
        <w:t> (pp. 87-127). New York: Prometheus Books.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Volkan, V. (1988). Precursors of the Concept of Enemies and Allies. In </w:t>
      </w:r>
      <w:r w:rsidRPr="009A3FA8">
        <w:rPr>
          <w:rFonts w:ascii="Palatino" w:eastAsia="Times New Roman" w:hAnsi="Palatino" w:cs="Times New Roman"/>
          <w:i/>
          <w:iCs/>
          <w:color w:val="000000"/>
          <w:sz w:val="24"/>
          <w:szCs w:val="24"/>
        </w:rPr>
        <w:t>The Need to Have Enemies and Allies,</w:t>
      </w:r>
      <w:r w:rsidRPr="009A3FA8">
        <w:rPr>
          <w:rFonts w:ascii="Palatino" w:eastAsia="Times New Roman" w:hAnsi="Palatino" w:cs="Times New Roman"/>
          <w:color w:val="000000"/>
          <w:sz w:val="24"/>
          <w:szCs w:val="24"/>
        </w:rPr>
        <w:t> (pp.17-34).  USA: Jason Aronson, Inc.</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lastRenderedPageBreak/>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Volkan, V. (1997). Enemy Images: Minor Differences and Dehumanization. In V Volkan, </w:t>
      </w:r>
      <w:r w:rsidRPr="009A3FA8">
        <w:rPr>
          <w:rFonts w:ascii="Palatino" w:eastAsia="Times New Roman" w:hAnsi="Palatino" w:cs="Times New Roman"/>
          <w:i/>
          <w:iCs/>
          <w:color w:val="000000"/>
          <w:sz w:val="24"/>
          <w:szCs w:val="24"/>
        </w:rPr>
        <w:t>Bloodlines: From Ethnic Pride to Ethnic Terrorism</w:t>
      </w:r>
      <w:r w:rsidRPr="009A3FA8">
        <w:rPr>
          <w:rFonts w:ascii="Palatino" w:eastAsia="Times New Roman" w:hAnsi="Palatino" w:cs="Times New Roman"/>
          <w:color w:val="000000"/>
          <w:sz w:val="24"/>
          <w:szCs w:val="24"/>
        </w:rPr>
        <w:t> (pp.101-115). New York: Farrar, Straus and Giroux.</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Moses, R. (1990).  On Dehumanizing the Enemy. In  V. Volkan, D. Julius &amp; J. Montville (Eds.), </w:t>
      </w:r>
      <w:r w:rsidRPr="009A3FA8">
        <w:rPr>
          <w:rFonts w:ascii="Palatino" w:eastAsia="Times New Roman" w:hAnsi="Palatino" w:cs="Times New Roman"/>
          <w:i/>
          <w:iCs/>
          <w:color w:val="000000"/>
          <w:sz w:val="24"/>
          <w:szCs w:val="24"/>
        </w:rPr>
        <w:t>The Psychodynamics of International Relationships Vol. 1 </w:t>
      </w:r>
      <w:r w:rsidRPr="009A3FA8">
        <w:rPr>
          <w:rFonts w:ascii="Palatino" w:eastAsia="Times New Roman" w:hAnsi="Palatino" w:cs="Times New Roman"/>
          <w:color w:val="000000"/>
          <w:sz w:val="24"/>
          <w:szCs w:val="24"/>
        </w:rPr>
        <w:t>(pp.111-117). Lexington, MA: Lexington Books.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Gross Stein, J. (1996). Image, Identity and Conflict Resolution.  In Chester Crocker (Ed.), </w:t>
      </w:r>
      <w:r w:rsidRPr="009A3FA8">
        <w:rPr>
          <w:rFonts w:ascii="Palatino" w:eastAsia="Times New Roman" w:hAnsi="Palatino" w:cs="Times New Roman"/>
          <w:i/>
          <w:iCs/>
          <w:color w:val="000000"/>
          <w:sz w:val="24"/>
          <w:szCs w:val="24"/>
        </w:rPr>
        <w:t>Managing Global Chaos.</w:t>
      </w:r>
      <w:r w:rsidRPr="009A3FA8">
        <w:rPr>
          <w:rFonts w:ascii="Palatino" w:eastAsia="Times New Roman" w:hAnsi="Palatino" w:cs="Times New Roman"/>
          <w:color w:val="000000"/>
          <w:sz w:val="24"/>
          <w:szCs w:val="24"/>
          <w:u w:val="single"/>
        </w:rPr>
        <w:t> </w:t>
      </w:r>
      <w:r w:rsidRPr="009A3FA8">
        <w:rPr>
          <w:rFonts w:ascii="Palatino" w:eastAsia="Times New Roman" w:hAnsi="Palatino" w:cs="Times New Roman"/>
          <w:color w:val="000000"/>
          <w:sz w:val="24"/>
          <w:szCs w:val="24"/>
        </w:rPr>
        <w:t>Washington: D. C: United States Institute of Peace Press.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u w:val="single"/>
        </w:rPr>
        <w:t>WEEK 7  - Cooperation and Competition</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Axelrod, R. (1984).  Building Cooperation. In  </w:t>
      </w:r>
      <w:r w:rsidRPr="009A3FA8">
        <w:rPr>
          <w:rFonts w:ascii="Palatino" w:eastAsia="Times New Roman" w:hAnsi="Palatino" w:cs="Times New Roman"/>
          <w:i/>
          <w:iCs/>
          <w:color w:val="000000"/>
          <w:sz w:val="24"/>
          <w:szCs w:val="24"/>
        </w:rPr>
        <w:t>The Evolution of Cooperation</w:t>
      </w:r>
      <w:r w:rsidRPr="009A3FA8">
        <w:rPr>
          <w:rFonts w:ascii="Palatino" w:eastAsia="Times New Roman" w:hAnsi="Palatino" w:cs="Times New Roman"/>
          <w:color w:val="000000"/>
          <w:sz w:val="24"/>
          <w:szCs w:val="24"/>
        </w:rPr>
        <w:t> (pp. 21-25). Basic Books, Inc.</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Brewer, M. &amp; Miller, N. (1996). Intergroup Contact, Cooperation, and Competition: Does Togetherness Make Friends? In </w:t>
      </w:r>
      <w:r w:rsidRPr="009A3FA8">
        <w:rPr>
          <w:rFonts w:ascii="Palatino" w:eastAsia="Times New Roman" w:hAnsi="Palatino" w:cs="Times New Roman"/>
          <w:i/>
          <w:iCs/>
          <w:color w:val="000000"/>
          <w:sz w:val="24"/>
          <w:szCs w:val="24"/>
        </w:rPr>
        <w:t>Intergroup Relations</w:t>
      </w:r>
      <w:r w:rsidRPr="009A3FA8">
        <w:rPr>
          <w:rFonts w:ascii="Palatino" w:eastAsia="Times New Roman" w:hAnsi="Palatino" w:cs="Times New Roman"/>
          <w:color w:val="000000"/>
          <w:sz w:val="24"/>
          <w:szCs w:val="24"/>
        </w:rPr>
        <w:t> (pp. 107-133). Pacific Grove: Brooks/Cole Publishing.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Deutsch, M.(1991). Subjective Features of Conflict Resolution: Psychological, Social and Cultural Influences. In </w:t>
      </w:r>
      <w:r w:rsidRPr="009A3FA8">
        <w:rPr>
          <w:rFonts w:ascii="Palatino" w:eastAsia="Times New Roman" w:hAnsi="Palatino" w:cs="Times New Roman"/>
          <w:i/>
          <w:iCs/>
          <w:color w:val="000000"/>
          <w:sz w:val="24"/>
          <w:szCs w:val="24"/>
        </w:rPr>
        <w:t>New Directions in Conflict Theory: Conflict Resolution and Conflict Transformation</w:t>
      </w:r>
      <w:r w:rsidRPr="009A3FA8">
        <w:rPr>
          <w:rFonts w:ascii="Palatino" w:eastAsia="Times New Roman" w:hAnsi="Palatino" w:cs="Times New Roman"/>
          <w:color w:val="000000"/>
          <w:sz w:val="24"/>
          <w:szCs w:val="24"/>
        </w:rPr>
        <w:t> (pp. 26-56). Newbury Park, CA: Sage.</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Deutsch, M. (2000). Cooperation and Competition. In M. Deutsch &amp; P. Coleman (Eds.), </w:t>
      </w:r>
      <w:r w:rsidRPr="009A3FA8">
        <w:rPr>
          <w:rFonts w:ascii="Palatino" w:eastAsia="Times New Roman" w:hAnsi="Palatino" w:cs="Times New Roman"/>
          <w:i/>
          <w:iCs/>
          <w:color w:val="000000"/>
          <w:sz w:val="24"/>
          <w:szCs w:val="24"/>
        </w:rPr>
        <w:t>The Handbook of Conflict Resolution</w:t>
      </w:r>
      <w:r w:rsidRPr="009A3FA8">
        <w:rPr>
          <w:rFonts w:ascii="Palatino" w:eastAsia="Times New Roman" w:hAnsi="Palatino" w:cs="Times New Roman"/>
          <w:color w:val="000000"/>
          <w:sz w:val="24"/>
          <w:szCs w:val="24"/>
        </w:rPr>
        <w:t> (pp. 21-40). San Francisco: Jossey-Bass.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Allen, W. &amp; Chagnon, N. (2004).  The Tragedy of the Commons Revisited: The Role of Kinship and Coresidence in the Establishment and Maintenance of Corporate In-Group Boundaries in Commons Dilemmas. InY.T. Lee, et al (Eds.)  </w:t>
      </w:r>
      <w:r w:rsidRPr="009A3FA8">
        <w:rPr>
          <w:rFonts w:ascii="Palatino" w:eastAsia="Times New Roman" w:hAnsi="Palatino" w:cs="Times New Roman"/>
          <w:i/>
          <w:iCs/>
          <w:color w:val="000000"/>
          <w:sz w:val="24"/>
          <w:szCs w:val="24"/>
        </w:rPr>
        <w:t>The Psychology of Ethnic and Cultural Conflict</w:t>
      </w:r>
      <w:r w:rsidRPr="009A3FA8">
        <w:rPr>
          <w:rFonts w:ascii="Palatino" w:eastAsia="Times New Roman" w:hAnsi="Palatino" w:cs="Times New Roman"/>
          <w:color w:val="000000"/>
          <w:sz w:val="24"/>
          <w:szCs w:val="24"/>
        </w:rPr>
        <w:t> (pp. 23-47). Praeger Publishers: Westport, CT.</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u w:val="single"/>
        </w:rPr>
        <w:t>WEEK 8 – Intergroup Conflict</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Brewer, M. (2001). Ingroup Identification and Intergroup Conflict.  In R. Ashmore, L. Jussim &amp; D. Wilder (Eds.), </w:t>
      </w:r>
      <w:r w:rsidRPr="009A3FA8">
        <w:rPr>
          <w:rFonts w:ascii="Palatino" w:eastAsia="Times New Roman" w:hAnsi="Palatino" w:cs="Times New Roman"/>
          <w:i/>
          <w:iCs/>
          <w:color w:val="000000"/>
          <w:sz w:val="24"/>
          <w:szCs w:val="24"/>
        </w:rPr>
        <w:t>Social Identity, Intergroup Conflict, and Conflict Resolution</w:t>
      </w:r>
      <w:r w:rsidRPr="009A3FA8">
        <w:rPr>
          <w:rFonts w:ascii="Palatino" w:eastAsia="Times New Roman" w:hAnsi="Palatino" w:cs="Times New Roman"/>
          <w:color w:val="000000"/>
          <w:sz w:val="24"/>
          <w:szCs w:val="24"/>
          <w:u w:val="single"/>
        </w:rPr>
        <w:t>.</w:t>
      </w:r>
      <w:r w:rsidRPr="009A3FA8">
        <w:rPr>
          <w:rFonts w:ascii="Palatino" w:eastAsia="Times New Roman" w:hAnsi="Palatino" w:cs="Times New Roman"/>
          <w:color w:val="000000"/>
          <w:sz w:val="24"/>
          <w:szCs w:val="24"/>
        </w:rPr>
        <w:t> (pp. 17-41). Oxford: Oxford University Press.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lastRenderedPageBreak/>
        <w:t>Hewston, M. and Cairns, E. (2002). Social Psychology and Intergoup Conflict.  In D. Chirot &amp; M. Seligman (Eds.), </w:t>
      </w:r>
      <w:r w:rsidRPr="009A3FA8">
        <w:rPr>
          <w:rFonts w:ascii="Palatino" w:eastAsia="Times New Roman" w:hAnsi="Palatino" w:cs="Times New Roman"/>
          <w:color w:val="000000"/>
          <w:sz w:val="24"/>
          <w:szCs w:val="24"/>
          <w:u w:val="single"/>
        </w:rPr>
        <w:t>Ethnopolitical Warfar: Causes, Consequences and Possible Solutions </w:t>
      </w:r>
      <w:r w:rsidRPr="009A3FA8">
        <w:rPr>
          <w:rFonts w:ascii="Palatino" w:eastAsia="Times New Roman" w:hAnsi="Palatino" w:cs="Times New Roman"/>
          <w:color w:val="000000"/>
          <w:sz w:val="24"/>
          <w:szCs w:val="24"/>
        </w:rPr>
        <w:t> (pp. 319 - 342).  APA: Washington, D.C.</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Staub, E. (1996). The Psychological and Cultural Roots of Group Violence and the Creation of Caring Societies and Peaceful Group Relations. In T. Gregor (Ed.), </w:t>
      </w:r>
      <w:r w:rsidRPr="009A3FA8">
        <w:rPr>
          <w:rFonts w:ascii="Palatino" w:eastAsia="Times New Roman" w:hAnsi="Palatino" w:cs="Times New Roman"/>
          <w:i/>
          <w:iCs/>
          <w:color w:val="000000"/>
          <w:sz w:val="24"/>
          <w:szCs w:val="24"/>
        </w:rPr>
        <w:t>A Natural History of Peace (pp.129-155). Nashville: Vanderbilt University Press.</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Bramel, D. (2004). The Strange Career of the Contact Hypothesis. In Y.T. Lee, et al (Eds.)  </w:t>
      </w:r>
      <w:r w:rsidRPr="009A3FA8">
        <w:rPr>
          <w:rFonts w:ascii="Palatino" w:eastAsia="Times New Roman" w:hAnsi="Palatino" w:cs="Times New Roman"/>
          <w:i/>
          <w:iCs/>
          <w:color w:val="000000"/>
          <w:sz w:val="24"/>
          <w:szCs w:val="24"/>
        </w:rPr>
        <w:t>The Psychology of Ethnic and Cultural Conflict.</w:t>
      </w:r>
      <w:r w:rsidRPr="009A3FA8">
        <w:rPr>
          <w:rFonts w:ascii="Palatino" w:eastAsia="Times New Roman" w:hAnsi="Palatino" w:cs="Times New Roman"/>
          <w:color w:val="000000"/>
          <w:sz w:val="24"/>
          <w:szCs w:val="24"/>
        </w:rPr>
        <w:t> (pp. 49-67). Praeger Publishers: Westport, CT.</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Kelman, H. (2004).  The Nature of International Conflict: A Social-Psychological Perspective. In H. Langholtz &amp; C. Stout (Eds.), </w:t>
      </w:r>
      <w:r w:rsidRPr="009A3FA8">
        <w:rPr>
          <w:rFonts w:ascii="Palatino" w:eastAsia="Times New Roman" w:hAnsi="Palatino" w:cs="Times New Roman"/>
          <w:i/>
          <w:iCs/>
          <w:color w:val="000000"/>
          <w:sz w:val="24"/>
          <w:szCs w:val="24"/>
        </w:rPr>
        <w:t>The Psychology of Diplomacy</w:t>
      </w:r>
      <w:r w:rsidRPr="009A3FA8">
        <w:rPr>
          <w:rFonts w:ascii="Palatino" w:eastAsia="Times New Roman" w:hAnsi="Palatino" w:cs="Times New Roman"/>
          <w:color w:val="000000"/>
          <w:sz w:val="24"/>
          <w:szCs w:val="24"/>
        </w:rPr>
        <w:t> (pp.59-77). Praeger Publishers: Westport: CT.</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rPr>
        <w:t> </w:t>
      </w:r>
    </w:p>
    <w:p w:rsidR="009A3FA8" w:rsidRPr="009A3FA8" w:rsidRDefault="009A3FA8" w:rsidP="009A3FA8">
      <w:pPr>
        <w:keepNext/>
        <w:spacing w:after="0" w:line="240" w:lineRule="auto"/>
        <w:jc w:val="both"/>
        <w:outlineLvl w:val="1"/>
        <w:rPr>
          <w:rFonts w:ascii="Times New Roman" w:eastAsia="Times New Roman" w:hAnsi="Times New Roman" w:cs="Times New Roman"/>
          <w:b/>
          <w:bCs/>
          <w:color w:val="000000"/>
          <w:sz w:val="28"/>
          <w:szCs w:val="28"/>
          <w:u w:val="single"/>
        </w:rPr>
      </w:pPr>
      <w:r w:rsidRPr="009A3FA8">
        <w:rPr>
          <w:rFonts w:ascii="Times New Roman" w:eastAsia="Times New Roman" w:hAnsi="Times New Roman" w:cs="Times New Roman"/>
          <w:b/>
          <w:bCs/>
          <w:color w:val="000000"/>
          <w:sz w:val="24"/>
          <w:szCs w:val="24"/>
          <w:u w:val="single"/>
        </w:rPr>
        <w:t>WEEK 9</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Sections I &amp; III in </w:t>
      </w:r>
      <w:r w:rsidRPr="009A3FA8">
        <w:rPr>
          <w:rFonts w:ascii="Palatino" w:eastAsia="Times New Roman" w:hAnsi="Palatino" w:cs="Times New Roman"/>
          <w:color w:val="000000"/>
          <w:sz w:val="24"/>
          <w:szCs w:val="24"/>
          <w:u w:val="single"/>
        </w:rPr>
        <w:t>Peace, Conflict and Violence</w:t>
      </w:r>
    </w:p>
    <w:p w:rsidR="009A3FA8" w:rsidRPr="009A3FA8" w:rsidRDefault="009A3FA8" w:rsidP="009A3FA8">
      <w:pPr>
        <w:keepNext/>
        <w:spacing w:after="0" w:line="240" w:lineRule="auto"/>
        <w:jc w:val="both"/>
        <w:outlineLvl w:val="3"/>
        <w:rPr>
          <w:rFonts w:ascii="Times New Roman" w:eastAsia="Times New Roman" w:hAnsi="Times New Roman" w:cs="Times New Roman"/>
          <w:b/>
          <w:bCs/>
          <w:color w:val="000000"/>
          <w:sz w:val="24"/>
          <w:szCs w:val="24"/>
          <w:u w:val="single"/>
        </w:rPr>
      </w:pPr>
      <w:r w:rsidRPr="009A3FA8">
        <w:rPr>
          <w:rFonts w:ascii="Palatino" w:eastAsia="Times New Roman" w:hAnsi="Palatino" w:cs="Times New Roman"/>
          <w:b/>
          <w:bCs/>
          <w:color w:val="000000"/>
          <w:sz w:val="24"/>
          <w:szCs w:val="24"/>
        </w:rPr>
        <w:t> </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Times New Roman" w:eastAsia="Times New Roman" w:hAnsi="Times New Roman" w:cs="Times New Roman"/>
          <w:b/>
          <w:bCs/>
          <w:color w:val="000000"/>
          <w:sz w:val="24"/>
          <w:szCs w:val="24"/>
        </w:rPr>
        <w:t> </w:t>
      </w:r>
    </w:p>
    <w:p w:rsidR="009A3FA8" w:rsidRPr="009A3FA8" w:rsidRDefault="009A3FA8" w:rsidP="009A3FA8">
      <w:pPr>
        <w:keepNext/>
        <w:spacing w:after="0" w:line="240" w:lineRule="auto"/>
        <w:outlineLvl w:val="7"/>
        <w:rPr>
          <w:rFonts w:ascii="Times New Roman" w:eastAsia="Times New Roman" w:hAnsi="Times New Roman" w:cs="Times New Roman"/>
          <w:b/>
          <w:bCs/>
          <w:color w:val="000000"/>
          <w:sz w:val="24"/>
          <w:szCs w:val="24"/>
          <w:u w:val="single"/>
        </w:rPr>
      </w:pPr>
      <w:r w:rsidRPr="009A3FA8">
        <w:rPr>
          <w:rFonts w:ascii="Times New Roman" w:eastAsia="Times New Roman" w:hAnsi="Times New Roman" w:cs="Times New Roman"/>
          <w:b/>
          <w:bCs/>
          <w:color w:val="000000"/>
          <w:sz w:val="24"/>
          <w:szCs w:val="24"/>
          <w:u w:val="single"/>
        </w:rPr>
        <w:t>WEEK 10</w:t>
      </w:r>
    </w:p>
    <w:p w:rsidR="009A3FA8" w:rsidRPr="009A3FA8" w:rsidRDefault="009A3FA8" w:rsidP="009A3FA8">
      <w:pPr>
        <w:spacing w:after="0" w:line="240" w:lineRule="auto"/>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Sections II &amp; IV in </w:t>
      </w:r>
      <w:r w:rsidRPr="009A3FA8">
        <w:rPr>
          <w:rFonts w:ascii="Palatino" w:eastAsia="Times New Roman" w:hAnsi="Palatino" w:cs="Times New Roman"/>
          <w:color w:val="000000"/>
          <w:sz w:val="24"/>
          <w:szCs w:val="24"/>
          <w:u w:val="single"/>
        </w:rPr>
        <w:t>Peace, Conflict and Violence</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9A3FA8" w:rsidRPr="009A3FA8" w:rsidRDefault="009A3FA8" w:rsidP="009A3FA8">
      <w:pPr>
        <w:spacing w:after="0" w:line="240" w:lineRule="auto"/>
        <w:jc w:val="both"/>
        <w:rPr>
          <w:rFonts w:ascii="Times New Roman" w:eastAsia="Times New Roman" w:hAnsi="Times New Roman" w:cs="Times New Roman"/>
          <w:color w:val="000000"/>
          <w:sz w:val="24"/>
          <w:szCs w:val="24"/>
        </w:rPr>
      </w:pPr>
      <w:r w:rsidRPr="009A3FA8">
        <w:rPr>
          <w:rFonts w:ascii="Palatino" w:eastAsia="Times New Roman" w:hAnsi="Palatino" w:cs="Times New Roman"/>
          <w:color w:val="000000"/>
          <w:sz w:val="24"/>
          <w:szCs w:val="24"/>
        </w:rPr>
        <w:t> </w:t>
      </w:r>
    </w:p>
    <w:p w:rsidR="00A32D9D" w:rsidRDefault="00A32D9D">
      <w:bookmarkStart w:id="0" w:name="_GoBack"/>
      <w:bookmarkEnd w:id="0"/>
    </w:p>
    <w:sectPr w:rsidR="00A32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default"/>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679"/>
    <w:multiLevelType w:val="multilevel"/>
    <w:tmpl w:val="E35E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272BC"/>
    <w:multiLevelType w:val="multilevel"/>
    <w:tmpl w:val="E730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4D1585"/>
    <w:multiLevelType w:val="multilevel"/>
    <w:tmpl w:val="A81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A00B34"/>
    <w:multiLevelType w:val="multilevel"/>
    <w:tmpl w:val="FD4A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B30FD7"/>
    <w:multiLevelType w:val="multilevel"/>
    <w:tmpl w:val="A47A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5E4F8A"/>
    <w:multiLevelType w:val="multilevel"/>
    <w:tmpl w:val="532A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FA76F9"/>
    <w:multiLevelType w:val="multilevel"/>
    <w:tmpl w:val="E5E6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1A0184"/>
    <w:multiLevelType w:val="multilevel"/>
    <w:tmpl w:val="BE36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640BDC"/>
    <w:multiLevelType w:val="multilevel"/>
    <w:tmpl w:val="31F8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B76398"/>
    <w:multiLevelType w:val="multilevel"/>
    <w:tmpl w:val="04E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0"/>
  </w:num>
  <w:num w:numId="5">
    <w:abstractNumId w:val="4"/>
  </w:num>
  <w:num w:numId="6">
    <w:abstractNumId w:val="3"/>
  </w:num>
  <w:num w:numId="7">
    <w:abstractNumId w:val="6"/>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A8"/>
    <w:rsid w:val="009A3FA8"/>
    <w:rsid w:val="00A3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3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3F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3F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A3F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A3FA8"/>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9A3FA8"/>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9A3FA8"/>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F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3FA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3F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A3FA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A3FA8"/>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9A3FA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9A3FA8"/>
    <w:rPr>
      <w:rFonts w:ascii="Times New Roman" w:eastAsia="Times New Roman" w:hAnsi="Times New Roman" w:cs="Times New Roman"/>
      <w:sz w:val="24"/>
      <w:szCs w:val="24"/>
    </w:rPr>
  </w:style>
  <w:style w:type="paragraph" w:styleId="Title">
    <w:name w:val="Title"/>
    <w:basedOn w:val="Normal"/>
    <w:link w:val="TitleChar"/>
    <w:uiPriority w:val="10"/>
    <w:qFormat/>
    <w:rsid w:val="009A3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9A3FA8"/>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3FA8"/>
  </w:style>
  <w:style w:type="paragraph" w:styleId="BodyText">
    <w:name w:val="Body Text"/>
    <w:basedOn w:val="Normal"/>
    <w:link w:val="BodyTextChar"/>
    <w:uiPriority w:val="99"/>
    <w:semiHidden/>
    <w:unhideWhenUsed/>
    <w:rsid w:val="009A3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A3FA8"/>
    <w:rPr>
      <w:rFonts w:ascii="Times New Roman" w:eastAsia="Times New Roman" w:hAnsi="Times New Roman" w:cs="Times New Roman"/>
      <w:sz w:val="24"/>
      <w:szCs w:val="24"/>
    </w:rPr>
  </w:style>
  <w:style w:type="paragraph" w:styleId="Subtitle">
    <w:name w:val="Subtitle"/>
    <w:basedOn w:val="Normal"/>
    <w:link w:val="SubtitleChar"/>
    <w:uiPriority w:val="11"/>
    <w:qFormat/>
    <w:rsid w:val="009A3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9A3FA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3F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3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3F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3F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A3F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A3FA8"/>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9A3FA8"/>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9A3FA8"/>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F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3FA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3F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A3FA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A3FA8"/>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9A3FA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9A3FA8"/>
    <w:rPr>
      <w:rFonts w:ascii="Times New Roman" w:eastAsia="Times New Roman" w:hAnsi="Times New Roman" w:cs="Times New Roman"/>
      <w:sz w:val="24"/>
      <w:szCs w:val="24"/>
    </w:rPr>
  </w:style>
  <w:style w:type="paragraph" w:styleId="Title">
    <w:name w:val="Title"/>
    <w:basedOn w:val="Normal"/>
    <w:link w:val="TitleChar"/>
    <w:uiPriority w:val="10"/>
    <w:qFormat/>
    <w:rsid w:val="009A3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9A3FA8"/>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3FA8"/>
  </w:style>
  <w:style w:type="paragraph" w:styleId="BodyText">
    <w:name w:val="Body Text"/>
    <w:basedOn w:val="Normal"/>
    <w:link w:val="BodyTextChar"/>
    <w:uiPriority w:val="99"/>
    <w:semiHidden/>
    <w:unhideWhenUsed/>
    <w:rsid w:val="009A3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A3FA8"/>
    <w:rPr>
      <w:rFonts w:ascii="Times New Roman" w:eastAsia="Times New Roman" w:hAnsi="Times New Roman" w:cs="Times New Roman"/>
      <w:sz w:val="24"/>
      <w:szCs w:val="24"/>
    </w:rPr>
  </w:style>
  <w:style w:type="paragraph" w:styleId="Subtitle">
    <w:name w:val="Subtitle"/>
    <w:basedOn w:val="Normal"/>
    <w:link w:val="SubtitleChar"/>
    <w:uiPriority w:val="11"/>
    <w:qFormat/>
    <w:rsid w:val="009A3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9A3FA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3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chelmacnair.com/peace-psych-histo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Mahoney</dc:creator>
  <cp:lastModifiedBy>Caitlin Mahoney</cp:lastModifiedBy>
  <cp:revision>1</cp:revision>
  <dcterms:created xsi:type="dcterms:W3CDTF">2011-07-31T20:10:00Z</dcterms:created>
  <dcterms:modified xsi:type="dcterms:W3CDTF">2011-07-31T20:10:00Z</dcterms:modified>
</cp:coreProperties>
</file>